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1B" w:rsidRPr="00401196" w:rsidRDefault="00D01C1D" w:rsidP="004E681B">
      <w:pPr>
        <w:pStyle w:val="CliquidTitle"/>
        <w:jc w:val="left"/>
      </w:pPr>
      <w:r>
        <w:t xml:space="preserve"> Report Type: “</w:t>
      </w:r>
      <w:r w:rsidR="004C46A4">
        <w:t>Best Candidate</w:t>
      </w:r>
      <w:r>
        <w:t>”</w:t>
      </w:r>
      <w:r w:rsidR="00D67990" w:rsidRPr="00401196">
        <w:t xml:space="preserve"> Library Search</w:t>
      </w:r>
    </w:p>
    <w:p w:rsidR="00D67990" w:rsidRPr="00401196" w:rsidRDefault="00D67990" w:rsidP="004E681B">
      <w:pPr>
        <w:pStyle w:val="CliquidTitle"/>
        <w:jc w:val="left"/>
      </w:pPr>
    </w:p>
    <w:sdt>
      <w:sdtPr>
        <w:rPr>
          <w:rFonts w:cs="Times New Roman"/>
          <w:b w:val="0"/>
          <w:bCs w:val="0"/>
          <w:iCs w:val="0"/>
          <w:sz w:val="20"/>
          <w:szCs w:val="24"/>
        </w:rPr>
        <w:alias w:val="For Each Sample"/>
        <w:tag w:val="For Each Sample IDP3shIADE679c0shDhXOA"/>
        <w:id w:val="1"/>
      </w:sdtPr>
      <w:sdtEndPr/>
      <w:sdtContent>
        <w:p w:rsidR="00F07FDA" w:rsidRPr="00401196" w:rsidRDefault="0043420B">
          <w:pPr>
            <w:pStyle w:val="CliquidTitle"/>
          </w:pPr>
          <w:r w:rsidRPr="0043420B">
            <w:rPr>
              <w:rFonts w:cs="Times New Roman"/>
              <w:bCs w:val="0"/>
              <w:iCs w:val="0"/>
              <w:szCs w:val="24"/>
            </w:rPr>
            <w:t>Sample Name:</w:t>
          </w:r>
          <w:r>
            <w:rPr>
              <w:rFonts w:cs="Times New Roman"/>
              <w:bCs w:val="0"/>
              <w:iCs w:val="0"/>
              <w:szCs w:val="24"/>
            </w:rPr>
            <w:t xml:space="preserve">  </w:t>
          </w:r>
          <w:sdt>
            <w:sdtPr>
              <w:alias w:val="Sample Name"/>
              <w:tag w:val="Sample Name oKDaVzTtNUiaHbAnhVQDxg"/>
              <w:id w:val="2"/>
              <w:placeholder>
                <w:docPart w:val="7D6751266D6B44F9B61C7EEB412EB3CD"/>
              </w:placeholder>
              <w:showingPlcHdr/>
            </w:sdtPr>
            <w:sdtEndPr/>
            <w:sdtContent>
              <w:r>
                <w:t xml:space="preserve">     </w:t>
              </w:r>
            </w:sdtContent>
          </w:sdt>
        </w:p>
        <w:tbl>
          <w:tblPr>
            <w:tblW w:w="0" w:type="auto"/>
            <w:tblInd w:w="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A0" w:firstRow="1" w:lastRow="0" w:firstColumn="1" w:lastColumn="0" w:noHBand="0" w:noVBand="0"/>
          </w:tblPr>
          <w:tblGrid>
            <w:gridCol w:w="2160"/>
            <w:gridCol w:w="3150"/>
            <w:gridCol w:w="2070"/>
            <w:gridCol w:w="3240"/>
          </w:tblGrid>
          <w:tr w:rsidR="00F07FDA" w:rsidRPr="00401196">
            <w:trPr>
              <w:cantSplit/>
              <w:trHeight w:val="265"/>
            </w:trPr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Data</w:t>
                </w:r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Acquisition</w:t>
                </w:r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Data File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69281C">
                <w:pPr>
                  <w:pStyle w:val="CliquidNormal"/>
                </w:pPr>
                <w:sdt>
                  <w:sdtPr>
                    <w:alias w:val="Sample File Name"/>
                    <w:tag w:val="Sample File Name WBP/hvGB3kSxVo9zgx6yhw"/>
                    <w:id w:val="3"/>
                    <w:placeholder>
                      <w:docPart w:val="700704A96E5746F4A9B1FAF5B5A591E4"/>
                    </w:placeholder>
                    <w:showingPlcHdr/>
                  </w:sdtPr>
                  <w:sdtEndPr/>
                  <w:sdtContent>
                    <w:r w:rsidR="00B31991">
                      <w:t xml:space="preserve">     </w:t>
                    </w:r>
                  </w:sdtContent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Method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69281C">
                <w:pPr>
                  <w:pStyle w:val="CliquidNormal"/>
                </w:pPr>
                <w:sdt>
                  <w:sdtPr>
                    <w:alias w:val="Acquisition Method"/>
                    <w:tag w:val="Acquisition Method UqvLw77jjUWBNjEXwiic1w"/>
                    <w:id w:val="4"/>
                    <w:placeholder>
                      <w:docPart w:val="AC211719D7F74616873CB7E92F0C213B"/>
                    </w:placeholder>
                    <w:showingPlcHdr/>
                  </w:sdtPr>
                  <w:sdtEndPr/>
                  <w:sdtContent>
                    <w:r w:rsidR="00FB1352">
                      <w:t xml:space="preserve">     </w:t>
                    </w:r>
                  </w:sdtContent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Date and Time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69281C">
                <w:pPr>
                  <w:pStyle w:val="CliquidNormal"/>
                </w:pPr>
                <w:sdt>
                  <w:sdtPr>
                    <w:alias w:val="Acquisition Date"/>
                    <w:tag w:val="Acquisition Date S/1+bDocpkeTl0S21uk+rA"/>
                    <w:id w:val="5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Instrument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69281C">
                <w:pPr>
                  <w:pStyle w:val="CliquidNormal"/>
                </w:pPr>
                <w:sdt>
                  <w:sdtPr>
                    <w:alias w:val="Sample Instrument"/>
                    <w:tag w:val="Sample Instrument wrizB4vs0EGaYKMJtDlmYw"/>
                    <w:id w:val="6"/>
                  </w:sdtPr>
                  <w:sdtEndPr/>
                  <w:sdtContent/>
                </w:sdt>
                <w:r w:rsidR="00B03914" w:rsidRPr="00401196">
                  <w:t xml:space="preserve"> </w:t>
                </w:r>
                <w:sdt>
                  <w:sdtPr>
                    <w:alias w:val="Sample Instrument Serial Number"/>
                    <w:tag w:val="Sample Instrument Serial Number N5Z1u0bpCkqdSeTxRkoKjA"/>
                    <w:id w:val="7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Project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69281C">
                <w:pPr>
                  <w:pStyle w:val="CliquidNormal"/>
                </w:pPr>
                <w:sdt>
                  <w:sdtPr>
                    <w:alias w:val="Result Tbl Proj Name"/>
                    <w:tag w:val="Result Tbl Proj Name MlpTaW/NXkWPNFHoz6v0GA"/>
                    <w:id w:val="8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Operator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69281C">
                <w:pPr>
                  <w:pStyle w:val="CliquidNormal"/>
                </w:pPr>
                <w:sdt>
                  <w:sdtPr>
                    <w:alias w:val="Sample CFRName"/>
                    <w:tag w:val="Sample CFRName yCoH16X1YkSRIiB+EZQXhw"/>
                    <w:id w:val="9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Sample</w:t>
                </w:r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Results</w:t>
                </w:r>
              </w:p>
            </w:tc>
          </w:tr>
          <w:tr w:rsidR="00D67990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D67990" w:rsidP="001D5B75">
                <w:pPr>
                  <w:pStyle w:val="CliquidTableBlue"/>
                  <w:rPr>
                    <w:color w:val="333399"/>
                    <w:highlight w:val="darkMagenta"/>
                  </w:rPr>
                </w:pPr>
                <w:r w:rsidRPr="00401196">
                  <w:rPr>
                    <w:color w:val="333399"/>
                  </w:rPr>
                  <w:t>Sample Type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69281C" w:rsidP="001D5B75">
                <w:pPr>
                  <w:pStyle w:val="CliquidNormal"/>
                  <w:rPr>
                    <w:highlight w:val="darkMagenta"/>
                  </w:rPr>
                </w:pPr>
                <w:sdt>
                  <w:sdtPr>
                    <w:alias w:val="Sample Type"/>
                    <w:tag w:val="Sample Type 0IckgWMj8EiQ8FduQZnjpQ"/>
                    <w:id w:val="10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D67990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Result Table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69281C">
                <w:pPr>
                  <w:pStyle w:val="CliquidNormal"/>
                </w:pPr>
                <w:sdt>
                  <w:sdtPr>
                    <w:alias w:val="Result Tbl Name"/>
                    <w:tag w:val="Result Tbl Name w8AB0jCiUEKrs+s/wqO5gw"/>
                    <w:id w:val="11"/>
                  </w:sdtPr>
                  <w:sdtEndPr/>
                  <w:sdtContent/>
                </w:sdt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  <w:highlight w:val="darkMagenta"/>
                  </w:rPr>
                </w:pPr>
                <w:r w:rsidRPr="00401196">
                  <w:rPr>
                    <w:color w:val="333399"/>
                  </w:rPr>
                  <w:t>Weight to Volume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69281C" w:rsidP="00361DAD">
                <w:pPr>
                  <w:pStyle w:val="CliquidNormal"/>
                  <w:rPr>
                    <w:sz w:val="16"/>
                    <w:szCs w:val="16"/>
                    <w:highlight w:val="darkMagenta"/>
                  </w:rPr>
                </w:pPr>
                <w:sdt>
                  <w:sdtPr>
                    <w:alias w:val="Sample Weight To Ratio Volume"/>
                    <w:tag w:val="Sample Weight To Ratio Volume VdPDamxfik2LCKwHBqjFnA"/>
                    <w:id w:val="-755131701"/>
                    <w:placeholder>
                      <w:docPart w:val="8311E9A1FF10453186365D541BE24931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361DAD" w:rsidRPr="00401196" w:rsidRDefault="00361DAD" w:rsidP="00361DAD">
                <w:pPr>
                  <w:pStyle w:val="CliquidTableHeader"/>
                </w:pPr>
                <w:r w:rsidRPr="00401196">
                  <w:t>Library Search</w:t>
                </w:r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Dilution Factor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69281C" w:rsidP="00361DAD">
                <w:pPr>
                  <w:pStyle w:val="CliquidNormal"/>
                  <w:rPr>
                    <w:sz w:val="16"/>
                    <w:szCs w:val="16"/>
                    <w:highlight w:val="darkMagenta"/>
                  </w:rPr>
                </w:pPr>
                <w:sdt>
                  <w:sdtPr>
                    <w:alias w:val="Sample Dilution Factor"/>
                    <w:tag w:val="Sample Dilution Factor XNKRy1TAc0iyunoJY1llHg"/>
                    <w:id w:val="-2037805800"/>
                    <w:placeholder>
                      <w:docPart w:val="93FB1BDFAA804B3F8F04CE2E4321BD9F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Library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69281C" w:rsidP="00361DAD">
                <w:pPr>
                  <w:pStyle w:val="CliquidNormal"/>
                </w:pPr>
                <w:sdt>
                  <w:sdtPr>
                    <w:alias w:val="CUSTOM Libs Library Name"/>
                    <w:tag w:val="CUSTOM Libs Library Name Kl4sFDbUoE2YjcP1HZVm2g"/>
                    <w:id w:val="14"/>
                  </w:sdtPr>
                  <w:sdtEndPr/>
                  <w:sdtContent/>
                </w:sdt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Vial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69281C" w:rsidP="00361DAD">
                <w:pPr>
                  <w:pStyle w:val="CliquidNormal"/>
                  <w:rPr>
                    <w:highlight w:val="darkMagenta"/>
                  </w:rPr>
                </w:pPr>
                <w:sdt>
                  <w:sdtPr>
                    <w:alias w:val="Sample Vial Position"/>
                    <w:tag w:val="Sample Vial Position FoB0g0wIqUivYvvn/zcmTw"/>
                    <w:id w:val="19"/>
                    <w:placeholder>
                      <w:docPart w:val="ED53F8EBF8A749469664239BCE8E27D3"/>
                    </w:placeholder>
                    <w:showingPlcHdr/>
                  </w:sdtPr>
                  <w:sdtEndPr/>
                  <w:sdtContent>
                    <w:r w:rsidR="005D3246">
                      <w:t xml:space="preserve">     </w:t>
                    </w:r>
                  </w:sdtContent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Mass Tolerance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69281C" w:rsidP="00361DAD">
                <w:pPr>
                  <w:pStyle w:val="CliquidNormal"/>
                  <w:rPr>
                    <w:bCs/>
                  </w:rPr>
                </w:pPr>
                <w:sdt>
                  <w:sdtPr>
                    <w:alias w:val="CUSTOM Libs Mass Tolerance"/>
                    <w:tag w:val="CUSTOM Libs Mass Tolerance kHFXl09710+SGW8C4weNgQ"/>
                    <w:id w:val="16"/>
                  </w:sdtPr>
                  <w:sdtEndPr/>
                  <w:sdtContent/>
                </w:sdt>
              </w:p>
            </w:tc>
          </w:tr>
          <w:tr w:rsidR="00361DAD" w:rsidRPr="00401196" w:rsidTr="00A27488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Injection Volume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69281C" w:rsidP="00361DAD">
                <w:pPr>
                  <w:pStyle w:val="CliquidNormal"/>
                </w:pPr>
                <w:sdt>
                  <w:sdtPr>
                    <w:alias w:val="Sample Injection Volume"/>
                    <w:tag w:val="Sample Injection Volume JC8KA3BaHEe2yla5TmNjXw"/>
                    <w:id w:val="-925488107"/>
                    <w:placeholder>
                      <w:docPart w:val="89219B8DD7454172B29CC3B36FF38684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  <w:r w:rsidR="00361DAD" w:rsidRPr="00401196">
                  <w:rPr>
                    <w:bCs/>
                  </w:rPr>
                  <w:t xml:space="preserve"> </w:t>
                </w:r>
                <w:r w:rsidR="00361DAD" w:rsidRPr="00401196">
                  <w:t>μL</w:t>
                </w:r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Purity Threshold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69281C" w:rsidP="00361DAD">
                <w:pPr>
                  <w:pStyle w:val="CliquidNormal"/>
                  <w:rPr>
                    <w:bCs/>
                  </w:rPr>
                </w:pPr>
                <w:sdt>
                  <w:sdtPr>
                    <w:alias w:val="CUSTOM Libs Purity Threshold"/>
                    <w:tag w:val="CUSTOM Libs Purity Threshold JC1095+8ekeF6snn+cgpog"/>
                    <w:id w:val="18"/>
                  </w:sdtPr>
                  <w:sdtEndPr/>
                  <w:sdtContent/>
                </w:sdt>
              </w:p>
            </w:tc>
          </w:tr>
        </w:tbl>
        <w:p w:rsidR="00F07FDA" w:rsidRPr="00401196" w:rsidRDefault="00F07FDA">
          <w:pPr>
            <w:pStyle w:val="CliquidNormal"/>
            <w:rPr>
              <w:sz w:val="28"/>
              <w:szCs w:val="28"/>
            </w:rPr>
          </w:pPr>
        </w:p>
        <w:p w:rsidR="00F07FDA" w:rsidRPr="00401196" w:rsidRDefault="00B03914">
          <w:pPr>
            <w:pStyle w:val="CliquidSub-Heading"/>
            <w:rPr>
              <w:sz w:val="28"/>
              <w:szCs w:val="28"/>
            </w:rPr>
          </w:pPr>
          <w:r w:rsidRPr="00401196">
            <w:rPr>
              <w:sz w:val="28"/>
              <w:szCs w:val="28"/>
            </w:rPr>
            <w:t>Extracted Ion Chromatogram</w:t>
          </w:r>
        </w:p>
        <w:sdt>
          <w:sdtPr>
            <w:alias w:val="Picture: Overlay All XIC"/>
            <w:tag w:val="Picture: Overlay All XIC eydv3FZL/E6LuPHwlvQFoQ"/>
            <w:id w:val="21"/>
            <w:showingPlcHdr/>
            <w:picture/>
          </w:sdtPr>
          <w:sdtEndPr/>
          <w:sdtContent>
            <w:p w:rsidR="00F07FDA" w:rsidRPr="00401196" w:rsidRDefault="00A927DB">
              <w:pPr>
                <w:pStyle w:val="CliquidNormal"/>
              </w:pPr>
              <w:r>
                <w:rPr>
                  <w:noProof/>
                  <w:lang w:eastAsia="en-CA"/>
                </w:rPr>
                <w:drawing>
                  <wp:inline distT="0" distB="0" distL="0" distR="0" wp14:anchorId="2A915162" wp14:editId="23EBEBCE">
                    <wp:extent cx="6762750" cy="3019425"/>
                    <wp:effectExtent l="0" t="0" r="0" b="9525"/>
                    <wp:docPr id="5" name="Picture 1" descr="$[SAMPLE MULTIXIC]:$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$[SAMPLE MULTIXIC]:$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2750" cy="3019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D67990" w:rsidRPr="00401196" w:rsidRDefault="00D67990">
          <w:pPr>
            <w:pStyle w:val="CliquidNormal"/>
            <w:rPr>
              <w:sz w:val="28"/>
              <w:szCs w:val="28"/>
            </w:rPr>
          </w:pPr>
        </w:p>
        <w:p w:rsidR="00F07FDA" w:rsidRDefault="00B03914">
          <w:pPr>
            <w:pStyle w:val="CliquidSub-Heading"/>
            <w:rPr>
              <w:sz w:val="28"/>
              <w:szCs w:val="28"/>
            </w:rPr>
          </w:pPr>
          <w:r w:rsidRPr="00401196">
            <w:rPr>
              <w:sz w:val="28"/>
              <w:szCs w:val="28"/>
            </w:rPr>
            <w:t>Summary</w:t>
          </w:r>
        </w:p>
        <w:tbl>
          <w:tblPr>
            <w:tblW w:w="11340" w:type="dxa"/>
            <w:tblInd w:w="-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C0C0C0"/>
            <w:tblLayout w:type="fixed"/>
            <w:tblLook w:val="01E0" w:firstRow="1" w:lastRow="1" w:firstColumn="1" w:lastColumn="1" w:noHBand="0" w:noVBand="0"/>
          </w:tblPr>
          <w:tblGrid>
            <w:gridCol w:w="1080"/>
            <w:gridCol w:w="1080"/>
            <w:gridCol w:w="3105"/>
            <w:gridCol w:w="3105"/>
            <w:gridCol w:w="1530"/>
            <w:gridCol w:w="1440"/>
          </w:tblGrid>
          <w:tr w:rsidR="003F1FD3" w:rsidRPr="00F72B90" w:rsidTr="00A51CF5">
            <w:trPr>
              <w:trHeight w:val="297"/>
            </w:trPr>
            <w:tc>
              <w:tcPr>
                <w:tcW w:w="1080" w:type="dxa"/>
                <w:shd w:val="clear" w:color="auto" w:fill="C0C0C0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RT</w:t>
                </w:r>
              </w:p>
              <w:p w:rsidR="003F1FD3" w:rsidRPr="00F72B90" w:rsidRDefault="003F1FD3" w:rsidP="00A51CF5">
                <w:pPr>
                  <w:pStyle w:val="CliquidTableCenter"/>
                </w:pPr>
                <w:r w:rsidRPr="00F72B90">
                  <w:t>(min)</w:t>
                </w:r>
              </w:p>
            </w:tc>
            <w:tc>
              <w:tcPr>
                <w:tcW w:w="1080" w:type="dxa"/>
                <w:shd w:val="clear" w:color="auto" w:fill="C0C0C0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Exp RT (min)</w:t>
                </w:r>
              </w:p>
            </w:tc>
            <w:tc>
              <w:tcPr>
                <w:tcW w:w="3105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>
                  <w:t>Compound Name</w:t>
                </w:r>
              </w:p>
            </w:tc>
            <w:tc>
              <w:tcPr>
                <w:tcW w:w="3105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>
                  <w:t>Library</w:t>
                </w:r>
                <w:r w:rsidRPr="00F72B90">
                  <w:t xml:space="preserve"> </w:t>
                </w:r>
                <w:r>
                  <w:t>Hit</w:t>
                </w:r>
              </w:p>
            </w:tc>
            <w:tc>
              <w:tcPr>
                <w:tcW w:w="1530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Peak Area</w:t>
                </w:r>
              </w:p>
            </w:tc>
            <w:tc>
              <w:tcPr>
                <w:tcW w:w="1440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Purity (%)</w:t>
                </w:r>
              </w:p>
            </w:tc>
          </w:tr>
          <w:sdt>
            <w:sdtPr>
              <w:rPr>
                <w:b/>
              </w:rPr>
              <w:alias w:val="For Each Sorted RTAnalyte"/>
              <w:tag w:val="For Each Sorted RTAnalyte lUrEEVyayEebOyJOE8qQbg"/>
              <w:id w:val="357249093"/>
            </w:sdtPr>
            <w:sdtEndPr/>
            <w:sdtContent>
              <w:sdt>
                <w:sdtPr>
                  <w:rPr>
                    <w:b/>
                  </w:rPr>
                  <w:alias w:val="If"/>
                  <w:tag w:val="If DlSVxkL8DUi0n6EGhLxkmw"/>
                  <w:id w:val="23"/>
                </w:sdtPr>
                <w:sdtEndPr/>
                <w:sdtContent>
                  <w:sdt>
                    <w:sdtPr>
                      <w:rPr>
                        <w:b/>
                      </w:rPr>
                      <w:alias w:val="If"/>
                      <w:tag w:val="If FFkY/krIZk6jFcy6U9TMGg"/>
                      <w:id w:val="549656317"/>
                    </w:sdtPr>
                    <w:sdtEndPr/>
                    <w:sdtContent>
                      <w:tr w:rsidR="003F1FD3" w:rsidRPr="00F72B90" w:rsidTr="00A51CF5">
                        <w:tblPrEx>
                          <w:shd w:val="clear" w:color="auto" w:fill="auto"/>
                        </w:tblPrEx>
                        <w:trPr>
                          <w:trHeight w:val="297"/>
                        </w:trPr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3F1FD3" w:rsidRPr="00F72B90" w:rsidRDefault="0069281C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Retention Time"/>
                                <w:tag w:val="Analyte Retention Time O1bjYRZDN0iqkjeAXviuwg"/>
                                <w:id w:val="1046880437"/>
                                <w:placeholder>
                                  <w:docPart w:val="8D16B1AC012D40539F7382390DE96AA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3F1FD3" w:rsidRPr="00F72B90" w:rsidRDefault="0069281C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Expected RT"/>
                                <w:tag w:val="Analyte Expected RT MU0oFGkGuUu58+lnWyN+/Q"/>
                                <w:id w:val="26"/>
                                <w:placeholder>
                                  <w:docPart w:val="FA326B0A5B7A4A8285029F8BBB78CB8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5" w:type="dxa"/>
                          </w:tcPr>
                          <w:p w:rsidR="003F1FD3" w:rsidRDefault="0069281C" w:rsidP="00A51CF5">
                            <w:pPr>
                              <w:pStyle w:val="CliquidNormal"/>
                            </w:pPr>
                            <w:sdt>
                              <w:sdtPr>
                                <w:alias w:val="Analyte Peak Name"/>
                                <w:tag w:val="Analyte Peak Name 68eSvr207kG+04pjhz+/Sw"/>
                                <w:id w:val="1571697536"/>
                                <w:placeholder>
                                  <w:docPart w:val="9E772AB3552A46C4B53AB57CAF8CCB0C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5" w:type="dxa"/>
                            <w:shd w:val="clear" w:color="auto" w:fill="auto"/>
                          </w:tcPr>
                          <w:p w:rsidR="003F1FD3" w:rsidRPr="007E0845" w:rsidRDefault="0069281C" w:rsidP="00361DAD">
                            <w:pPr>
                              <w:pStyle w:val="CliquidNormal"/>
                            </w:pPr>
                            <w:sdt>
                              <w:sdtPr>
                                <w:alias w:val="If"/>
                                <w:tag w:val="If Aomf2JOfIUylfDPOgT48cg"/>
                                <w:id w:val="278005636"/>
                                <w:placeholder>
                                  <w:docPart w:val="0FA39F8155E64BAA81B879CF01D4F662"/>
                                </w:placeholder>
                                <w:showingPlcHdr/>
                              </w:sdtPr>
                              <w:sdtEndPr/>
                              <w:sdtContent>
                                <w:sdt>
                                  <w:sdtPr>
                                    <w:alias w:val="Libs Matched Compound Name1"/>
                                    <w:tag w:val="Libs Matched Compound Name1 Krsky++QuUW37VPLG9ATCg"/>
                                    <w:id w:val="157361908"/>
                                    <w:placeholder>
                                      <w:docPart w:val="9EE0E38798D44547B765EB689944755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2B30A3">
                                      <w:t xml:space="preserve">     </w:t>
                                    </w:r>
                                  </w:sdtContent>
                                </w:sdt>
                              </w:sdtContent>
                            </w:sdt>
                            <w:sdt>
                              <w:sdtPr>
                                <w:alias w:val="Else"/>
                                <w:tag w:val="Else GUo9Jane1kGlnRqYQn49Sg"/>
                                <w:id w:val="299037717"/>
                                <w:placeholder>
                                  <w:docPart w:val="8DE8F0B38956484782401C9D1F6E852E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A157E">
                                  <w:t>---No Library M</w:t>
                                </w:r>
                                <w:r w:rsidR="002B30A3">
                                  <w:t>atch</w:t>
                                </w:r>
                                <w:r w:rsidR="008A157E">
                                  <w:t>---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30" w:type="dxa"/>
                          </w:tcPr>
                          <w:p w:rsidR="003F1FD3" w:rsidRPr="00F72B90" w:rsidRDefault="0069281C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Peak Area"/>
                                <w:tag w:val="Analyte Peak Area JpAjalLIF0CPujV1IYdCBg"/>
                                <w:id w:val="-1546053542"/>
                                <w:placeholder>
                                  <w:docPart w:val="E564110B537440339F23F58E9BE6CE0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:rsidR="003F1FD3" w:rsidRPr="007E0845" w:rsidRDefault="0069281C" w:rsidP="00A51CF5">
                            <w:pPr>
                              <w:pStyle w:val="CliquidTableCenter"/>
                              <w:rPr>
                                <w:b w:val="0"/>
                              </w:rPr>
                            </w:pPr>
                            <w:sdt>
                              <w:sdtPr>
                                <w:alias w:val="Libs Purity1 100"/>
                                <w:tag w:val="Libs Purity1 100 Ry2e9zkoL0OO9HPS54NICg"/>
                                <w:id w:val="-1973290517"/>
                                <w:placeholder>
                                  <w:docPart w:val="733C47B3A7114B8C81B82555F9AB590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tbl>
        <w:p w:rsidR="00D9126B" w:rsidRPr="00401196" w:rsidRDefault="00B03914">
          <w:pPr>
            <w:rPr>
              <w:rFonts w:cs="Arial"/>
            </w:rPr>
          </w:pPr>
          <w:r w:rsidRPr="00401196">
            <w:rPr>
              <w:rFonts w:cs="Arial"/>
            </w:rPr>
            <w:lastRenderedPageBreak/>
            <w:br w:type="page"/>
          </w:r>
        </w:p>
        <w:p w:rsidR="006D51B9" w:rsidRDefault="0069281C" w:rsidP="006D51B9">
          <w:pPr>
            <w:pStyle w:val="Heading4"/>
            <w:keepNext w:val="0"/>
            <w:tabs>
              <w:tab w:val="left" w:pos="2694"/>
            </w:tabs>
            <w:rPr>
              <w:szCs w:val="20"/>
            </w:rPr>
          </w:pPr>
          <w:sdt>
            <w:sdtPr>
              <w:alias w:val="For Each Sorted RTAnalyte"/>
              <w:tag w:val="For Each Sorted RTAnalyte kOTK/wIXY0qNoe0eKRbBrA"/>
              <w:id w:val="32"/>
            </w:sdtPr>
            <w:sdtEndPr/>
            <w:sdtContent>
              <w:sdt>
                <w:sdtPr>
                  <w:alias w:val="If"/>
                  <w:tag w:val="If V9bgpUSVcUiAKlD26sOGvg"/>
                  <w:id w:val="33"/>
                </w:sdtPr>
                <w:sdtEndPr/>
                <w:sdtContent>
                  <w:sdt>
                    <w:sdtPr>
                      <w:alias w:val="If"/>
                      <w:tag w:val="If VCLwXrEp/kmY9AJ5RpJj/Q"/>
                      <w:id w:val="34"/>
                    </w:sdtPr>
                    <w:sdtEndPr/>
                    <w:sdtContent>
                      <w:r w:rsidR="006D51B9">
                        <w:rPr>
                          <w:noProof/>
                          <w:szCs w:val="20"/>
                          <w:lang w:eastAsia="en-CA"/>
                        </w:rPr>
                        <mc:AlternateContent>
                          <mc:Choice Requires="wps">
                            <w:drawing>
                              <wp:inline distT="0" distB="0" distL="0" distR="0" wp14:anchorId="2CC1F117" wp14:editId="274ABC20">
                                <wp:extent cx="2121535" cy="3990340"/>
                                <wp:effectExtent l="9525" t="9525" r="12065" b="10160"/>
                                <wp:docPr id="6" name="Text Box 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21535" cy="39903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6D51B9" w:rsidRPr="00CE3DFC" w:rsidRDefault="0069281C" w:rsidP="006D51B9">
                                            <w:pPr>
                                              <w:rPr>
                                                <w:b/>
                                                <w:bCs/>
                                              </w:rPr>
                                            </w:pPr>
                                            <w:sdt>
                                              <w:sdtPr>
                                                <w:alias w:val="Picture: Peak Review"/>
                                                <w:tag w:val="Picture: Peak Review F2VPPCsuPEiIN/zGwVOiRg"/>
                                                <w:id w:val="35"/>
                                                <w:showingPlcHdr/>
                                                <w:picture/>
                                              </w:sdtPr>
                                              <w:sdtEndPr/>
                                              <w:sdtContent>
                                                <w:r w:rsidR="006D51B9" w:rsidRPr="00B91CBE">
                                                  <w:rPr>
                                                    <w:bCs/>
                                                    <w:noProof/>
                                                    <w:sz w:val="16"/>
                                                    <w:szCs w:val="16"/>
                                                    <w:lang w:eastAsia="en-CA"/>
                                                  </w:rPr>
                                                  <w:drawing>
                                                    <wp:inline distT="0" distB="0" distL="0" distR="0" wp14:anchorId="6959C82E" wp14:editId="34616B45">
                                                      <wp:extent cx="2082800" cy="1016000"/>
                                                      <wp:effectExtent l="0" t="0" r="0" b="0"/>
                                                      <wp:docPr id="100001" name="AnalyteGraph" descr="$[ANALYTE GRAPH]$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200004" name="AnalyteGraph" descr="$[ANALYTE GRAPH]$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 cstate="print"/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082800" cy="1016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0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sdtContent>
                                            </w:sdt>
                                            <w:r w:rsidR="006D51B9">
                                              <w:tab/>
                                            </w:r>
                                            <w:r w:rsidR="006D51B9" w:rsidRPr="00CE3DFC">
                                              <w:rPr>
                                                <w:rFonts w:cs="Arial"/>
                                                <w:b/>
                                                <w:bCs/>
                                                <w:szCs w:val="20"/>
                                              </w:rPr>
                                              <w:t>Acquired Spectrum</w:t>
                                            </w:r>
                                          </w:p>
                                          <w:p w:rsidR="006D51B9" w:rsidRPr="00E55B12" w:rsidRDefault="0069281C" w:rsidP="006D51B9">
                                            <w:pPr>
                                              <w:rPr>
                                                <w:bCs/>
                                              </w:rPr>
                                            </w:pPr>
                                            <w:sdt>
                                              <w:sdtPr>
                                                <w:alias w:val="Picture: Libs Acquired Spectrum1"/>
                                                <w:tag w:val="Picture: Libs Acquired Spectrum1 vW2QMe8gE0Kpyg1cpC/10w"/>
                                                <w:id w:val="-1714575169"/>
                                                <w:showingPlcHdr/>
                                                <w:picture/>
                                              </w:sdtPr>
                                              <w:sdtEndPr/>
                                              <w:sdtContent>
                                                <w:r w:rsidR="00865105">
                                                  <w:rPr>
                                                    <w:rFonts w:cs="Arial"/>
                                                    <w:noProof/>
                                                    <w:lang w:eastAsia="en-CA"/>
                                                  </w:rPr>
                                                  <w:drawing>
                                                    <wp:inline distT="0" distB="0" distL="0" distR="0" wp14:anchorId="792D3D47" wp14:editId="5794C92C">
                                                      <wp:extent cx="2084400" cy="1015200"/>
                                                      <wp:effectExtent l="0" t="0" r="0" b="0"/>
                                                      <wp:docPr id="3" name="Picture 3" descr="$[CE1 ACQUIRED SPECTRUM]:$"/>
                                                      <wp:cNvGraphicFramePr>
                                                        <a:graphicFrameLocks xmlns:a="http://schemas.openxmlformats.org/drawingml/2006/main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 descr="$[CE1 ACQUIRED SPECTRUM]:$"/>
                                                              <pic:cNvPicPr preferRelativeResize="0">
                                                                <a:picLocks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084400" cy="10152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sdtContent>
                                            </w:sdt>
                                            <w:r w:rsidR="006D51B9">
                                              <w:tab/>
                                            </w:r>
                                            <w:r w:rsidR="006D51B9" w:rsidRPr="00CE3DFC">
                                              <w:rPr>
                                                <w:rFonts w:cs="Arial"/>
                                                <w:b/>
                                                <w:bCs/>
                                                <w:szCs w:val="20"/>
                                              </w:rPr>
                                              <w:t>Library Spectrum</w:t>
                                            </w:r>
                                          </w:p>
                                          <w:p w:rsidR="00FB1352" w:rsidRDefault="0069281C" w:rsidP="00FB1352">
                                            <w:pPr>
                                              <w:rPr>
                                                <w:rFonts w:cs="Arial"/>
                                                <w:b/>
                                                <w:bCs/>
                                                <w:szCs w:val="20"/>
                                              </w:rPr>
                                            </w:pPr>
                                            <w:sdt>
                                              <w:sdtPr>
                                                <w:alias w:val="Picture: Libs Lib Spectrum1"/>
                                                <w:tag w:val="Picture: Libs Lib Spectrum1 Es+hGcclQkeGuxVHHNrShg"/>
                                                <w:id w:val="1667280861"/>
                                                <w:showingPlcHdr/>
                                                <w:picture/>
                                              </w:sdtPr>
                                              <w:sdtEndPr/>
                                              <w:sdtContent>
                                                <w:r w:rsidR="00FB1352">
                                                  <w:rPr>
                                                    <w:rFonts w:cs="Arial"/>
                                                    <w:noProof/>
                                                    <w:lang w:eastAsia="en-CA"/>
                                                  </w:rPr>
                                                  <w:drawing>
                                                    <wp:inline distT="0" distB="0" distL="0" distR="0" wp14:anchorId="325C3B1A" wp14:editId="17542BE4">
                                                      <wp:extent cx="2084400" cy="1015200"/>
                                                      <wp:effectExtent l="0" t="0" r="0" b="0"/>
                                                      <wp:docPr id="1" name="Picture 1" descr="$[CE1 ACQUIRED SPECTRUM]:$"/>
                                                      <wp:cNvGraphicFramePr>
                                                        <a:graphicFrameLocks xmlns:a="http://schemas.openxmlformats.org/drawingml/2006/main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 descr="$[CE1 ACQUIRED SPECTRUM]:$"/>
                                                              <pic:cNvPicPr preferRelativeResize="0">
                                                                <a:picLocks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084400" cy="10152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sdtContent>
                                            </w:sdt>
                                            <w:r w:rsidR="00B31991" w:rsidRPr="000513AD">
                                              <w:rPr>
                                                <w:rFonts w:cs="Arial"/>
                                                <w:b/>
                                                <w:bCs/>
                                                <w:szCs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  <w:p w:rsidR="005B6D37" w:rsidRPr="005B6D37" w:rsidRDefault="005B6D37" w:rsidP="00FB1352">
                                            <w:pPr>
                                              <w:jc w:val="center"/>
                                              <w:rPr>
                                                <w:rFonts w:cs="Arial"/>
                                                <w:b/>
                                                <w:bCs/>
                                                <w:sz w:val="12"/>
                                                <w:szCs w:val="20"/>
                                              </w:rPr>
                                            </w:pPr>
                                          </w:p>
                                          <w:p w:rsidR="006D51B9" w:rsidRDefault="006D51B9" w:rsidP="00FB1352">
                                            <w:pPr>
                                              <w:jc w:val="center"/>
                                              <w:rPr>
                                                <w:rFonts w:cs="Arial"/>
                                                <w:bCs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0513AD">
                                              <w:rPr>
                                                <w:rFonts w:cs="Arial"/>
                                                <w:b/>
                                                <w:bCs/>
                                                <w:szCs w:val="20"/>
                                              </w:rPr>
                                              <w:t>Purity =</w:t>
                                            </w:r>
                                            <w:r>
                                              <w:rPr>
                                                <w:bCs/>
                                                <w:sz w:val="16"/>
                                                <w:szCs w:val="16"/>
                                              </w:rPr>
                                              <w:t xml:space="preserve"> </w:t>
                                            </w:r>
                                            <w:sdt>
                                              <w:sdtPr>
                                                <w:rPr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  <w:alias w:val="Libs Purity1 100"/>
                                                <w:tag w:val="Libs Purity1 100 DZASpHpSZEGd1RNrKKycDg"/>
                                                <w:id w:val="-1589610262"/>
                                                <w:placeholder>
                                                  <w:docPart w:val="DD52014866354E50AD4114E55B55D4A2"/>
                                                </w:placeholder>
                                                <w:showingPlcHdr/>
                                              </w:sdtPr>
                                              <w:sdtEndPr/>
                                              <w:sdtContent/>
                                            </w:sdt>
                                            <w:r w:rsidRPr="000513AD">
                                              <w:rPr>
                                                <w:rFonts w:cs="Arial"/>
                                                <w:bCs/>
                                                <w:szCs w:val="20"/>
                                              </w:rPr>
                                              <w:t xml:space="preserve"> %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w14:anchorId="2CC1F117"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6" o:spid="_x0000_s1026" type="#_x0000_t202" style="width:167.05pt;height:3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" strokeweight="1.5pt">
                                <v:textbox inset="0,0,0,0">
                                  <w:txbxContent>
                                    <w:p w:rsidR="006D51B9" w:rsidRPr="00CE3DFC" w:rsidRDefault="00594B8F" w:rsidP="006D51B9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sdt>
                                        <w:sdtPr>
                                          <w:alias w:val="Picture: Peak Review"/>
                                          <w:tag w:val="Picture: Peak Review F2VPPCsuPEiIN/zGwVOiRg"/>
                                          <w:id w:val="35"/>
                                          <w:showingPlcHdr/>
                                          <w:picture/>
                                        </w:sdtPr>
                                        <w:sdtEndPr/>
                                        <w:sdtContent>
                                          <w:r w:rsidR="006D51B9" w:rsidRPr="00B91CBE">
                                            <w:rPr>
                                              <w:bCs/>
                                              <w:noProof/>
                                              <w:sz w:val="16"/>
                                              <w:szCs w:val="16"/>
                                              <w:lang w:eastAsia="en-CA"/>
                                            </w:rPr>
                                            <w:drawing>
                                              <wp:inline distT="0" distB="0" distL="0" distR="0" wp14:anchorId="6959C82E" wp14:editId="34616B45">
                                                <wp:extent cx="2082800" cy="1016000"/>
                                                <wp:effectExtent l="0" t="0" r="0" b="0"/>
                                                <wp:docPr id="100001" name="AnalyteGraph" descr="$[ANALYTE GRAPH]$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200004" name="AnalyteGraph" descr="$[ANALYTE GRAPH]$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082800" cy="1016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0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sdtContent>
                                      </w:sdt>
                                      <w:r w:rsidR="006D51B9">
                                        <w:tab/>
                                      </w:r>
                                      <w:r w:rsidR="006D51B9" w:rsidRPr="00CE3DFC">
                                        <w:rPr>
                                          <w:rFonts w:cs="Arial"/>
                                          <w:b/>
                                          <w:bCs/>
                                          <w:szCs w:val="20"/>
                                        </w:rPr>
                                        <w:t>Acquired Spectrum</w:t>
                                      </w:r>
                                    </w:p>
                                    <w:p w:rsidR="006D51B9" w:rsidRPr="00E55B12" w:rsidRDefault="00594B8F" w:rsidP="006D51B9">
                                      <w:pPr>
                                        <w:rPr>
                                          <w:bCs/>
                                        </w:rPr>
                                      </w:pPr>
                                      <w:sdt>
                                        <w:sdtPr>
                                          <w:alias w:val="Picture: Libs Acquired Spectrum1"/>
                                          <w:tag w:val="Picture: Libs Acquired Spectrum1 vW2QMe8gE0Kpyg1cpC/10w"/>
                                          <w:id w:val="-1714575169"/>
                                          <w:showingPlcHdr/>
                                          <w:picture/>
                                        </w:sdtPr>
                                        <w:sdtEndPr/>
                                        <w:sdtContent>
                                          <w:r w:rsidR="00865105">
                                            <w:rPr>
                                              <w:rFonts w:cs="Arial"/>
                                              <w:noProof/>
                                              <w:lang w:eastAsia="en-CA"/>
                                            </w:rPr>
                                            <w:drawing>
                                              <wp:inline distT="0" distB="0" distL="0" distR="0" wp14:anchorId="792D3D47" wp14:editId="5794C92C">
                                                <wp:extent cx="2084400" cy="1015200"/>
                                                <wp:effectExtent l="0" t="0" r="0" b="0"/>
                                                <wp:docPr id="3" name="Picture 3" descr="$[CE1 ACQUIRED SPECTRUM]:$"/>
                                                <wp:cNvGraphicFramePr>
                                                  <a:graphicFrameLocks xmlns:a="http://schemas.openxmlformats.org/drawingml/2006/main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$[CE1 ACQUIRED SPECTRUM]:$"/>
                                                        <pic:cNvPicPr preferRelativeResize="0">
                                                          <a:picLocks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084400" cy="1015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sdtContent>
                                      </w:sdt>
                                      <w:r w:rsidR="006D51B9">
                                        <w:tab/>
                                      </w:r>
                                      <w:r w:rsidR="006D51B9" w:rsidRPr="00CE3DFC">
                                        <w:rPr>
                                          <w:rFonts w:cs="Arial"/>
                                          <w:b/>
                                          <w:bCs/>
                                          <w:szCs w:val="20"/>
                                        </w:rPr>
                                        <w:t>Library Spectrum</w:t>
                                      </w:r>
                                    </w:p>
                                    <w:p w:rsidR="00FB1352" w:rsidRDefault="00594B8F" w:rsidP="00FB1352">
                                      <w:pPr>
                                        <w:rPr>
                                          <w:rFonts w:cs="Arial"/>
                                          <w:b/>
                                          <w:bCs/>
                                          <w:szCs w:val="20"/>
                                        </w:rPr>
                                      </w:pPr>
                                      <w:sdt>
                                        <w:sdtPr>
                                          <w:alias w:val="Picture: Libs Lib Spectrum1"/>
                                          <w:tag w:val="Picture: Libs Lib Spectrum1 Es+hGcclQkeGuxVHHNrShg"/>
                                          <w:id w:val="1667280861"/>
                                          <w:showingPlcHdr/>
                                          <w:picture/>
                                        </w:sdtPr>
                                        <w:sdtEndPr/>
                                        <w:sdtContent>
                                          <w:r w:rsidR="00FB1352">
                                            <w:rPr>
                                              <w:rFonts w:cs="Arial"/>
                                              <w:noProof/>
                                              <w:lang w:eastAsia="en-CA"/>
                                            </w:rPr>
                                            <w:drawing>
                                              <wp:inline distT="0" distB="0" distL="0" distR="0" wp14:anchorId="325C3B1A" wp14:editId="17542BE4">
                                                <wp:extent cx="2084400" cy="1015200"/>
                                                <wp:effectExtent l="0" t="0" r="0" b="0"/>
                                                <wp:docPr id="1" name="Picture 1" descr="$[CE1 ACQUIRED SPECTRUM]:$"/>
                                                <wp:cNvGraphicFramePr>
                                                  <a:graphicFrameLocks xmlns:a="http://schemas.openxmlformats.org/drawingml/2006/main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$[CE1 ACQUIRED SPECTRUM]:$"/>
                                                        <pic:cNvPicPr preferRelativeResize="0">
                                                          <a:picLocks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084400" cy="1015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sdtContent>
                                      </w:sdt>
                                      <w:r w:rsidR="00B31991" w:rsidRPr="000513AD">
                                        <w:rPr>
                                          <w:rFonts w:cs="Arial"/>
                                          <w:b/>
                                          <w:bCs/>
                                          <w:szCs w:val="20"/>
                                        </w:rPr>
                                        <w:t xml:space="preserve"> </w:t>
                                      </w:r>
                                    </w:p>
                                    <w:p w:rsidR="005B6D37" w:rsidRPr="005B6D37" w:rsidRDefault="005B6D37" w:rsidP="00FB1352">
                                      <w:pPr>
                                        <w:jc w:val="center"/>
                                        <w:rPr>
                                          <w:rFonts w:cs="Arial"/>
                                          <w:b/>
                                          <w:bCs/>
                                          <w:sz w:val="12"/>
                                          <w:szCs w:val="20"/>
                                        </w:rPr>
                                      </w:pPr>
                                    </w:p>
                                    <w:p w:rsidR="006D51B9" w:rsidRDefault="006D51B9" w:rsidP="00FB1352">
                                      <w:pPr>
                                        <w:jc w:val="center"/>
                                        <w:rPr>
                                          <w:rFonts w:cs="Arial"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513AD">
                                        <w:rPr>
                                          <w:rFonts w:cs="Arial"/>
                                          <w:b/>
                                          <w:bCs/>
                                          <w:szCs w:val="20"/>
                                        </w:rPr>
                                        <w:t>Purity =</w:t>
                                      </w:r>
                                      <w:r>
                                        <w:rPr>
                                          <w:bCs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sdt>
                                        <w:sdtPr>
                                          <w:rPr>
                                            <w:bCs/>
                                            <w:sz w:val="16"/>
                                            <w:szCs w:val="16"/>
                                          </w:rPr>
                                          <w:alias w:val="Libs Purity1 100"/>
                                          <w:tag w:val="Libs Purity1 100 DZASpHpSZEGd1RNrKKycDg"/>
                                          <w:id w:val="-1589610262"/>
                                          <w:placeholder>
                                            <w:docPart w:val="DD52014866354E50AD4114E55B55D4A2"/>
                                          </w:placeholder>
                                          <w:showingPlcHdr/>
                                        </w:sdtPr>
                                        <w:sdtEndPr/>
                                        <w:sdtContent/>
                                      </w:sdt>
                                      <w:r w:rsidRPr="000513AD">
                                        <w:rPr>
                                          <w:rFonts w:cs="Arial"/>
                                          <w:bCs/>
                                          <w:szCs w:val="20"/>
                                        </w:rPr>
                                        <w:t xml:space="preserve"> %</w:t>
                                      </w:r>
                                    </w:p>
                                  </w:txbxContent>
                                </v:textbox>
                                <w10:anchorlock/>
                              </v:shape>
                            </w:pict>
                          </mc:Fallback>
                        </mc:AlternateContent>
                      </w:r>
                    </w:sdtContent>
                  </w:sdt>
                </w:sdtContent>
              </w:sdt>
            </w:sdtContent>
          </w:sdt>
          <w:r w:rsidR="006D51B9">
            <w:rPr>
              <w:szCs w:val="20"/>
            </w:rPr>
            <w:t xml:space="preserve"> </w:t>
          </w:r>
        </w:p>
        <w:p w:rsidR="00754361" w:rsidRDefault="00754361" w:rsidP="00034B04"/>
        <w:p w:rsidR="00B31991" w:rsidRDefault="00B31991" w:rsidP="00034B04"/>
        <w:sdt>
          <w:sdtPr>
            <w:alias w:val="If"/>
            <w:tag w:val="If AKc6eZGuSEecr/prSWJhWw"/>
            <w:id w:val="54"/>
          </w:sdtPr>
          <w:sdtEndPr/>
          <w:sdtContent>
            <w:p w:rsidR="00034B04" w:rsidRPr="00401196" w:rsidRDefault="00034B04" w:rsidP="00034B04">
              <w:pPr>
                <w:rPr>
                  <w:rFonts w:cs="Arial"/>
                  <w:szCs w:val="20"/>
                </w:rPr>
              </w:pPr>
              <w:r w:rsidRPr="00401196">
                <w:rPr>
                  <w:rFonts w:cs="Arial"/>
                  <w:szCs w:val="20"/>
                </w:rPr>
                <w:br w:type="page"/>
              </w:r>
            </w:p>
          </w:sdtContent>
        </w:sdt>
        <w:p w:rsidR="00F07FDA" w:rsidRPr="00401196" w:rsidRDefault="0069281C">
          <w:pPr>
            <w:rPr>
              <w:rFonts w:cs="Arial"/>
              <w:sz w:val="4"/>
              <w:szCs w:val="4"/>
            </w:rPr>
          </w:pPr>
        </w:p>
      </w:sdtContent>
    </w:sdt>
    <w:p w:rsidR="00F07FDA" w:rsidRPr="00401196" w:rsidRDefault="00F07FDA">
      <w:pPr>
        <w:rPr>
          <w:rFonts w:cs="Arial"/>
          <w:szCs w:val="20"/>
        </w:rPr>
      </w:pPr>
    </w:p>
    <w:sdt>
      <w:sdtPr>
        <w:alias w:val="Meta Field"/>
        <w:tag w:val="Meta Field hGZhS/5BaEeYG/woiDlrcA"/>
        <w:id w:val="55"/>
        <w:placeholder>
          <w:docPart w:val="BAFDAE625EAC47D1A28143FCE3AABE06"/>
        </w:placeholder>
        <w:showingPlcHdr/>
      </w:sdtPr>
      <w:sdtEndPr/>
      <w:sdtContent>
        <w:p w:rsidR="00F07FDA" w:rsidRPr="00401196" w:rsidRDefault="004C46A4">
          <w:pPr>
            <w:rPr>
              <w:rFonts w:cs="Arial"/>
            </w:rPr>
          </w:pPr>
          <w:r>
            <w:t xml:space="preserve">     </w:t>
          </w:r>
        </w:p>
      </w:sdtContent>
    </w:sdt>
    <w:sectPr w:rsidR="00F07FDA" w:rsidRPr="00401196" w:rsidSect="00D07A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45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81C" w:rsidRDefault="0069281C">
      <w:r>
        <w:separator/>
      </w:r>
    </w:p>
  </w:endnote>
  <w:endnote w:type="continuationSeparator" w:id="0">
    <w:p w:rsidR="0069281C" w:rsidRDefault="006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2E4" w:rsidRDefault="008142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8DA" w:rsidRDefault="00C258DA" w:rsidP="00C258DA">
    <w:pPr>
      <w:pStyle w:val="Footer"/>
      <w:jc w:val="right"/>
    </w:pPr>
    <w:r>
      <w:t xml:space="preserve">Page </w:t>
    </w:r>
    <w:r w:rsidR="00B327A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327A6">
      <w:rPr>
        <w:rStyle w:val="PageNumber"/>
      </w:rPr>
      <w:fldChar w:fldCharType="separate"/>
    </w:r>
    <w:r w:rsidR="008142E4">
      <w:rPr>
        <w:rStyle w:val="PageNumber"/>
        <w:noProof/>
      </w:rPr>
      <w:t>1</w:t>
    </w:r>
    <w:r w:rsidR="00B327A6">
      <w:rPr>
        <w:rStyle w:val="PageNumber"/>
      </w:rPr>
      <w:fldChar w:fldCharType="end"/>
    </w:r>
    <w:r>
      <w:rPr>
        <w:rStyle w:val="PageNumber"/>
      </w:rPr>
      <w:t xml:space="preserve"> of </w:t>
    </w:r>
    <w:r w:rsidR="00B327A6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B327A6">
      <w:rPr>
        <w:rStyle w:val="PageNumber"/>
      </w:rPr>
      <w:fldChar w:fldCharType="separate"/>
    </w:r>
    <w:r w:rsidR="008142E4">
      <w:rPr>
        <w:rStyle w:val="PageNumber"/>
        <w:noProof/>
      </w:rPr>
      <w:t>4</w:t>
    </w:r>
    <w:r w:rsidR="00B327A6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2E4" w:rsidRDefault="00814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81C" w:rsidRDefault="0069281C">
      <w:r>
        <w:separator/>
      </w:r>
    </w:p>
  </w:footnote>
  <w:footnote w:type="continuationSeparator" w:id="0">
    <w:p w:rsidR="0069281C" w:rsidRDefault="006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2E4" w:rsidRDefault="008142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411"/>
      <w:gridCol w:w="5389"/>
    </w:tblGrid>
    <w:tr w:rsidR="00F07FDA" w:rsidTr="001D5B75">
      <w:tc>
        <w:tcPr>
          <w:tcW w:w="5508" w:type="dxa"/>
          <w:vAlign w:val="center"/>
        </w:tcPr>
        <w:p w:rsidR="00F07FDA" w:rsidRDefault="008142E4">
          <w:pPr>
            <w:rPr>
              <w:b/>
              <w:sz w:val="24"/>
            </w:rPr>
          </w:pPr>
          <w:r>
            <w:rPr>
              <w:rFonts w:ascii="Helvetica" w:hAnsi="Helvetica"/>
              <w:noProof/>
              <w:szCs w:val="20"/>
              <w:lang w:eastAsia="en-CA"/>
            </w:rPr>
            <w:drawing>
              <wp:inline distT="0" distB="0" distL="0" distR="0" wp14:anchorId="4D90A1C9" wp14:editId="409B8C7D">
                <wp:extent cx="1143000" cy="374345"/>
                <wp:effectExtent l="0" t="0" r="0" b="0"/>
                <wp:docPr id="4" name="Picture 4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142E4" w:rsidRPr="008142E4" w:rsidRDefault="008142E4">
          <w:pPr>
            <w:rPr>
              <w:b/>
              <w:sz w:val="11"/>
              <w:szCs w:val="11"/>
            </w:rPr>
          </w:pPr>
          <w:bookmarkStart w:id="0" w:name="_GoBack"/>
          <w:bookmarkEnd w:id="0"/>
        </w:p>
      </w:tc>
      <w:tc>
        <w:tcPr>
          <w:tcW w:w="5508" w:type="dxa"/>
          <w:vAlign w:val="center"/>
        </w:tcPr>
        <w:p w:rsidR="00F07FDA" w:rsidRPr="001D5B75" w:rsidRDefault="00B03914" w:rsidP="001D5B75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1D5B75">
            <w:rPr>
              <w:rFonts w:cs="Arial"/>
              <w:szCs w:val="20"/>
            </w:rPr>
            <w:t>Created with Reporter</w:t>
          </w:r>
        </w:p>
        <w:p w:rsidR="00F07FDA" w:rsidRPr="001D5B75" w:rsidRDefault="00B03914" w:rsidP="001D5B75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1D5B75">
            <w:rPr>
              <w:rFonts w:cs="Arial"/>
              <w:szCs w:val="20"/>
            </w:rPr>
            <w:t xml:space="preserve">Printed: </w:t>
          </w:r>
          <w:r w:rsidR="00B327A6" w:rsidRPr="001D5B75">
            <w:rPr>
              <w:rFonts w:cs="Arial"/>
              <w:szCs w:val="20"/>
            </w:rPr>
            <w:fldChar w:fldCharType="begin"/>
          </w:r>
          <w:r w:rsidRPr="001D5B75">
            <w:rPr>
              <w:rFonts w:cs="Arial"/>
              <w:szCs w:val="20"/>
            </w:rPr>
            <w:instrText xml:space="preserve"> DATE  \@ "dd/MM/yyyy h:mm:ss am/pm"  \* MERGEFORMAT </w:instrText>
          </w:r>
          <w:r w:rsidR="00B327A6" w:rsidRPr="001D5B75">
            <w:rPr>
              <w:rFonts w:cs="Arial"/>
              <w:szCs w:val="20"/>
            </w:rPr>
            <w:fldChar w:fldCharType="separate"/>
          </w:r>
          <w:r w:rsidR="008142E4">
            <w:rPr>
              <w:rFonts w:cs="Arial"/>
              <w:noProof/>
              <w:szCs w:val="20"/>
            </w:rPr>
            <w:t>07/04/2017 4:05:59 PM</w:t>
          </w:r>
          <w:r w:rsidR="00B327A6" w:rsidRPr="001D5B75">
            <w:rPr>
              <w:rFonts w:cs="Arial"/>
              <w:szCs w:val="20"/>
            </w:rPr>
            <w:fldChar w:fldCharType="end"/>
          </w:r>
        </w:p>
      </w:tc>
    </w:tr>
  </w:tbl>
  <w:p w:rsidR="00F07FDA" w:rsidRDefault="00F07FDA">
    <w:pPr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2E4" w:rsidRDefault="008142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5F11"/>
    <w:multiLevelType w:val="hybridMultilevel"/>
    <w:tmpl w:val="D64E0304"/>
    <w:lvl w:ilvl="0" w:tplc="82F8DC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formsDesign/>
  <w:defaultTabStop w:val="720"/>
  <w:noPunctuationKerning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71"/>
    <w:rsid w:val="000048A4"/>
    <w:rsid w:val="000065A8"/>
    <w:rsid w:val="0001355E"/>
    <w:rsid w:val="00025376"/>
    <w:rsid w:val="00034B04"/>
    <w:rsid w:val="000435C2"/>
    <w:rsid w:val="000660E2"/>
    <w:rsid w:val="000768A3"/>
    <w:rsid w:val="00077866"/>
    <w:rsid w:val="00082908"/>
    <w:rsid w:val="00087FA9"/>
    <w:rsid w:val="000A2015"/>
    <w:rsid w:val="000C5E3C"/>
    <w:rsid w:val="000D67DE"/>
    <w:rsid w:val="000F1ED2"/>
    <w:rsid w:val="001060D8"/>
    <w:rsid w:val="001305B5"/>
    <w:rsid w:val="00145B2E"/>
    <w:rsid w:val="001469CA"/>
    <w:rsid w:val="001470E0"/>
    <w:rsid w:val="0015197C"/>
    <w:rsid w:val="001627C1"/>
    <w:rsid w:val="001701CC"/>
    <w:rsid w:val="00171ACF"/>
    <w:rsid w:val="00171D60"/>
    <w:rsid w:val="00171EF1"/>
    <w:rsid w:val="00177346"/>
    <w:rsid w:val="00183D68"/>
    <w:rsid w:val="00186F73"/>
    <w:rsid w:val="001A2E54"/>
    <w:rsid w:val="001C5294"/>
    <w:rsid w:val="001D1F0F"/>
    <w:rsid w:val="001D5B75"/>
    <w:rsid w:val="001D6240"/>
    <w:rsid w:val="001E0B1F"/>
    <w:rsid w:val="001F0985"/>
    <w:rsid w:val="001F1AFF"/>
    <w:rsid w:val="001F7E7D"/>
    <w:rsid w:val="002137F1"/>
    <w:rsid w:val="00225B8C"/>
    <w:rsid w:val="00252A5B"/>
    <w:rsid w:val="00252DAA"/>
    <w:rsid w:val="002657F3"/>
    <w:rsid w:val="0027134D"/>
    <w:rsid w:val="002953F2"/>
    <w:rsid w:val="00297285"/>
    <w:rsid w:val="002A07B1"/>
    <w:rsid w:val="002A3A47"/>
    <w:rsid w:val="002B1DDD"/>
    <w:rsid w:val="002B30A3"/>
    <w:rsid w:val="002B5CA8"/>
    <w:rsid w:val="002D5A38"/>
    <w:rsid w:val="002D7B0A"/>
    <w:rsid w:val="003009EC"/>
    <w:rsid w:val="00326148"/>
    <w:rsid w:val="00330960"/>
    <w:rsid w:val="00335C5B"/>
    <w:rsid w:val="00361DAD"/>
    <w:rsid w:val="003629BF"/>
    <w:rsid w:val="00366C3E"/>
    <w:rsid w:val="00382A4B"/>
    <w:rsid w:val="00384389"/>
    <w:rsid w:val="00391A16"/>
    <w:rsid w:val="003B52F2"/>
    <w:rsid w:val="003D6AE4"/>
    <w:rsid w:val="003F1FD3"/>
    <w:rsid w:val="003F7E0F"/>
    <w:rsid w:val="00401196"/>
    <w:rsid w:val="00402838"/>
    <w:rsid w:val="00403DE0"/>
    <w:rsid w:val="0040776F"/>
    <w:rsid w:val="00422271"/>
    <w:rsid w:val="004237E6"/>
    <w:rsid w:val="0043420B"/>
    <w:rsid w:val="00443B99"/>
    <w:rsid w:val="004663C6"/>
    <w:rsid w:val="00482324"/>
    <w:rsid w:val="0048558E"/>
    <w:rsid w:val="004A2A04"/>
    <w:rsid w:val="004C25A5"/>
    <w:rsid w:val="004C46A4"/>
    <w:rsid w:val="004C57D5"/>
    <w:rsid w:val="004E681B"/>
    <w:rsid w:val="004F464D"/>
    <w:rsid w:val="004F5F4E"/>
    <w:rsid w:val="005010FE"/>
    <w:rsid w:val="00527382"/>
    <w:rsid w:val="005326C2"/>
    <w:rsid w:val="00545646"/>
    <w:rsid w:val="005477C1"/>
    <w:rsid w:val="00552E15"/>
    <w:rsid w:val="00571D58"/>
    <w:rsid w:val="00594B8F"/>
    <w:rsid w:val="005A6935"/>
    <w:rsid w:val="005B6D37"/>
    <w:rsid w:val="005D149B"/>
    <w:rsid w:val="005D1C13"/>
    <w:rsid w:val="005D3246"/>
    <w:rsid w:val="005E6412"/>
    <w:rsid w:val="005F1313"/>
    <w:rsid w:val="005F241A"/>
    <w:rsid w:val="005F7DF8"/>
    <w:rsid w:val="006172BC"/>
    <w:rsid w:val="006413D9"/>
    <w:rsid w:val="00641BDF"/>
    <w:rsid w:val="00642BF0"/>
    <w:rsid w:val="00645B34"/>
    <w:rsid w:val="00646D84"/>
    <w:rsid w:val="00657F0C"/>
    <w:rsid w:val="00661B55"/>
    <w:rsid w:val="00662DEA"/>
    <w:rsid w:val="0067786E"/>
    <w:rsid w:val="00691D65"/>
    <w:rsid w:val="0069281C"/>
    <w:rsid w:val="00695DF8"/>
    <w:rsid w:val="006C0704"/>
    <w:rsid w:val="006D3C7A"/>
    <w:rsid w:val="006D51B9"/>
    <w:rsid w:val="006F3554"/>
    <w:rsid w:val="006F6948"/>
    <w:rsid w:val="00720211"/>
    <w:rsid w:val="007231D9"/>
    <w:rsid w:val="00727625"/>
    <w:rsid w:val="0073102F"/>
    <w:rsid w:val="00743459"/>
    <w:rsid w:val="007440B5"/>
    <w:rsid w:val="00746D6D"/>
    <w:rsid w:val="00752421"/>
    <w:rsid w:val="00754361"/>
    <w:rsid w:val="00754F87"/>
    <w:rsid w:val="007837CF"/>
    <w:rsid w:val="007841C9"/>
    <w:rsid w:val="00787D7A"/>
    <w:rsid w:val="00793A91"/>
    <w:rsid w:val="007A0468"/>
    <w:rsid w:val="007A6256"/>
    <w:rsid w:val="007B5DC6"/>
    <w:rsid w:val="007D5D56"/>
    <w:rsid w:val="007E0C00"/>
    <w:rsid w:val="007E27C6"/>
    <w:rsid w:val="007E4670"/>
    <w:rsid w:val="007F1537"/>
    <w:rsid w:val="007F2178"/>
    <w:rsid w:val="007F329F"/>
    <w:rsid w:val="008142E4"/>
    <w:rsid w:val="0081532C"/>
    <w:rsid w:val="008524BC"/>
    <w:rsid w:val="00860E72"/>
    <w:rsid w:val="00865105"/>
    <w:rsid w:val="008848F4"/>
    <w:rsid w:val="008A157E"/>
    <w:rsid w:val="008A22F9"/>
    <w:rsid w:val="008A2F91"/>
    <w:rsid w:val="008A3452"/>
    <w:rsid w:val="008C5563"/>
    <w:rsid w:val="008D3DC6"/>
    <w:rsid w:val="008E6D25"/>
    <w:rsid w:val="008E731E"/>
    <w:rsid w:val="00904AB2"/>
    <w:rsid w:val="00914814"/>
    <w:rsid w:val="00916E93"/>
    <w:rsid w:val="009337B5"/>
    <w:rsid w:val="00943FEF"/>
    <w:rsid w:val="009520A2"/>
    <w:rsid w:val="00963B26"/>
    <w:rsid w:val="0096462A"/>
    <w:rsid w:val="00972E53"/>
    <w:rsid w:val="00974EE3"/>
    <w:rsid w:val="00980AE0"/>
    <w:rsid w:val="00991D50"/>
    <w:rsid w:val="00996BC7"/>
    <w:rsid w:val="009B3EDE"/>
    <w:rsid w:val="009B42EA"/>
    <w:rsid w:val="009C3C4A"/>
    <w:rsid w:val="009D538A"/>
    <w:rsid w:val="009E66BA"/>
    <w:rsid w:val="009E7421"/>
    <w:rsid w:val="00A07FDC"/>
    <w:rsid w:val="00A117B9"/>
    <w:rsid w:val="00A207A8"/>
    <w:rsid w:val="00A27488"/>
    <w:rsid w:val="00A6191C"/>
    <w:rsid w:val="00A869EA"/>
    <w:rsid w:val="00A927DB"/>
    <w:rsid w:val="00AA1BDC"/>
    <w:rsid w:val="00AC224C"/>
    <w:rsid w:val="00AD693E"/>
    <w:rsid w:val="00B0272A"/>
    <w:rsid w:val="00B03914"/>
    <w:rsid w:val="00B1028E"/>
    <w:rsid w:val="00B1289D"/>
    <w:rsid w:val="00B30089"/>
    <w:rsid w:val="00B31991"/>
    <w:rsid w:val="00B327A6"/>
    <w:rsid w:val="00B33836"/>
    <w:rsid w:val="00B34A31"/>
    <w:rsid w:val="00B42EAB"/>
    <w:rsid w:val="00B460A7"/>
    <w:rsid w:val="00B62747"/>
    <w:rsid w:val="00B703EE"/>
    <w:rsid w:val="00B80FD8"/>
    <w:rsid w:val="00B87476"/>
    <w:rsid w:val="00B87DD4"/>
    <w:rsid w:val="00B916A6"/>
    <w:rsid w:val="00BA0EEB"/>
    <w:rsid w:val="00BB402D"/>
    <w:rsid w:val="00BF36D3"/>
    <w:rsid w:val="00C065F9"/>
    <w:rsid w:val="00C258DA"/>
    <w:rsid w:val="00C2699D"/>
    <w:rsid w:val="00C4022F"/>
    <w:rsid w:val="00C41243"/>
    <w:rsid w:val="00C43292"/>
    <w:rsid w:val="00C43425"/>
    <w:rsid w:val="00C449B8"/>
    <w:rsid w:val="00C576E8"/>
    <w:rsid w:val="00C851D1"/>
    <w:rsid w:val="00C90407"/>
    <w:rsid w:val="00CA0FD2"/>
    <w:rsid w:val="00CA3AD7"/>
    <w:rsid w:val="00CB3F7C"/>
    <w:rsid w:val="00CC08D2"/>
    <w:rsid w:val="00CC768C"/>
    <w:rsid w:val="00CF4345"/>
    <w:rsid w:val="00D01C1D"/>
    <w:rsid w:val="00D07AE4"/>
    <w:rsid w:val="00D165C5"/>
    <w:rsid w:val="00D22B14"/>
    <w:rsid w:val="00D25288"/>
    <w:rsid w:val="00D5501F"/>
    <w:rsid w:val="00D60482"/>
    <w:rsid w:val="00D628AA"/>
    <w:rsid w:val="00D67990"/>
    <w:rsid w:val="00D70BB2"/>
    <w:rsid w:val="00D85596"/>
    <w:rsid w:val="00D90257"/>
    <w:rsid w:val="00D9126B"/>
    <w:rsid w:val="00D91B5E"/>
    <w:rsid w:val="00D92809"/>
    <w:rsid w:val="00D93B8A"/>
    <w:rsid w:val="00D97F07"/>
    <w:rsid w:val="00DA1DDF"/>
    <w:rsid w:val="00DC1B6F"/>
    <w:rsid w:val="00DC465E"/>
    <w:rsid w:val="00DD09AC"/>
    <w:rsid w:val="00DE1302"/>
    <w:rsid w:val="00DE55D4"/>
    <w:rsid w:val="00DF2A15"/>
    <w:rsid w:val="00E04AB3"/>
    <w:rsid w:val="00E20991"/>
    <w:rsid w:val="00E414E4"/>
    <w:rsid w:val="00E4275B"/>
    <w:rsid w:val="00E567F6"/>
    <w:rsid w:val="00E84D36"/>
    <w:rsid w:val="00EB04C3"/>
    <w:rsid w:val="00EB2580"/>
    <w:rsid w:val="00EB374C"/>
    <w:rsid w:val="00EB5B23"/>
    <w:rsid w:val="00ED2417"/>
    <w:rsid w:val="00EE6A85"/>
    <w:rsid w:val="00F04E4F"/>
    <w:rsid w:val="00F07FDA"/>
    <w:rsid w:val="00F154B1"/>
    <w:rsid w:val="00F221EF"/>
    <w:rsid w:val="00F3709F"/>
    <w:rsid w:val="00F4693E"/>
    <w:rsid w:val="00F76809"/>
    <w:rsid w:val="00F83115"/>
    <w:rsid w:val="00F85FF6"/>
    <w:rsid w:val="00FA0CC4"/>
    <w:rsid w:val="00FA1885"/>
    <w:rsid w:val="00FB1352"/>
    <w:rsid w:val="00FB61BF"/>
    <w:rsid w:val="00FD58EB"/>
    <w:rsid w:val="00F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870326-01E2-4C23-8912-4E38BE1E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56F"/>
    <w:rPr>
      <w:rFonts w:ascii="Arial" w:hAnsi="Arial"/>
      <w:szCs w:val="24"/>
      <w:lang w:val="en-CA"/>
    </w:rPr>
  </w:style>
  <w:style w:type="paragraph" w:styleId="Heading1">
    <w:name w:val="heading 1"/>
    <w:basedOn w:val="Normal"/>
    <w:next w:val="Normal"/>
    <w:qFormat/>
    <w:rsid w:val="00E475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475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475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4756F"/>
    <w:pPr>
      <w:keepNext/>
      <w:outlineLvl w:val="3"/>
    </w:pPr>
    <w:rPr>
      <w:rFonts w:cs="Arial"/>
    </w:rPr>
  </w:style>
  <w:style w:type="paragraph" w:styleId="Heading5">
    <w:name w:val="heading 5"/>
    <w:basedOn w:val="Normal"/>
    <w:next w:val="Normal"/>
    <w:link w:val="Heading5Char"/>
    <w:qFormat/>
    <w:rsid w:val="00E4756F"/>
    <w:pPr>
      <w:outlineLvl w:val="4"/>
    </w:pPr>
    <w:rPr>
      <w:rFonts w:cs="Arial"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4756F"/>
    <w:rPr>
      <w:rFonts w:ascii="Arial" w:hAnsi="Arial" w:cs="Arial"/>
      <w:bCs/>
      <w:color w:val="000000"/>
      <w:lang w:val="en-CA" w:eastAsia="en-US" w:bidi="ar-SA"/>
    </w:rPr>
  </w:style>
  <w:style w:type="paragraph" w:styleId="TOC1">
    <w:name w:val="toc 1"/>
    <w:basedOn w:val="Normal"/>
    <w:next w:val="Normal"/>
    <w:autoRedefine/>
    <w:rsid w:val="00E4756F"/>
  </w:style>
  <w:style w:type="paragraph" w:styleId="TOC2">
    <w:name w:val="toc 2"/>
    <w:basedOn w:val="Normal"/>
    <w:next w:val="Normal"/>
    <w:autoRedefine/>
    <w:rsid w:val="00E4756F"/>
    <w:pPr>
      <w:ind w:left="240"/>
    </w:pPr>
  </w:style>
  <w:style w:type="paragraph" w:styleId="TOC3">
    <w:name w:val="toc 3"/>
    <w:basedOn w:val="Normal"/>
    <w:next w:val="Normal"/>
    <w:autoRedefine/>
    <w:rsid w:val="00E4756F"/>
    <w:pPr>
      <w:ind w:left="480"/>
    </w:pPr>
  </w:style>
  <w:style w:type="paragraph" w:styleId="TOC4">
    <w:name w:val="toc 4"/>
    <w:basedOn w:val="Normal"/>
    <w:next w:val="Normal"/>
    <w:autoRedefine/>
    <w:rsid w:val="00E4756F"/>
    <w:pPr>
      <w:ind w:left="720"/>
    </w:pPr>
  </w:style>
  <w:style w:type="paragraph" w:styleId="TOC5">
    <w:name w:val="toc 5"/>
    <w:basedOn w:val="Normal"/>
    <w:next w:val="Normal"/>
    <w:autoRedefine/>
    <w:rsid w:val="00E4756F"/>
    <w:pPr>
      <w:ind w:left="960"/>
    </w:pPr>
  </w:style>
  <w:style w:type="paragraph" w:styleId="TOC6">
    <w:name w:val="toc 6"/>
    <w:basedOn w:val="Normal"/>
    <w:next w:val="Normal"/>
    <w:autoRedefine/>
    <w:rsid w:val="00E4756F"/>
    <w:pPr>
      <w:ind w:left="1200"/>
    </w:pPr>
  </w:style>
  <w:style w:type="paragraph" w:styleId="TOC7">
    <w:name w:val="toc 7"/>
    <w:basedOn w:val="Normal"/>
    <w:next w:val="Normal"/>
    <w:autoRedefine/>
    <w:rsid w:val="00E4756F"/>
    <w:pPr>
      <w:ind w:left="1440"/>
    </w:pPr>
  </w:style>
  <w:style w:type="paragraph" w:styleId="TOC8">
    <w:name w:val="toc 8"/>
    <w:basedOn w:val="Normal"/>
    <w:next w:val="Normal"/>
    <w:autoRedefine/>
    <w:rsid w:val="00E4756F"/>
    <w:pPr>
      <w:ind w:left="1680"/>
    </w:pPr>
  </w:style>
  <w:style w:type="paragraph" w:styleId="TOC9">
    <w:name w:val="toc 9"/>
    <w:basedOn w:val="Normal"/>
    <w:next w:val="Normal"/>
    <w:autoRedefine/>
    <w:rsid w:val="00E4756F"/>
    <w:pPr>
      <w:ind w:left="1920"/>
    </w:pPr>
  </w:style>
  <w:style w:type="character" w:styleId="CommentReference">
    <w:name w:val="annotation reference"/>
    <w:basedOn w:val="DefaultParagraphFont"/>
    <w:rsid w:val="00E4756F"/>
    <w:rPr>
      <w:sz w:val="16"/>
      <w:szCs w:val="16"/>
    </w:rPr>
  </w:style>
  <w:style w:type="paragraph" w:styleId="CommentText">
    <w:name w:val="annotation text"/>
    <w:basedOn w:val="Normal"/>
    <w:rsid w:val="00E4756F"/>
    <w:rPr>
      <w:rFonts w:ascii="Times New Roman" w:hAnsi="Times New Roman"/>
      <w:szCs w:val="20"/>
      <w:lang w:val="en-US"/>
    </w:rPr>
  </w:style>
  <w:style w:type="paragraph" w:styleId="BalloonText">
    <w:name w:val="Balloon Text"/>
    <w:basedOn w:val="Normal"/>
    <w:rsid w:val="00E4756F"/>
    <w:rPr>
      <w:rFonts w:ascii="Tahoma" w:hAnsi="Tahoma" w:cs="Tahoma"/>
      <w:sz w:val="16"/>
      <w:szCs w:val="16"/>
    </w:rPr>
  </w:style>
  <w:style w:type="paragraph" w:customStyle="1" w:styleId="CliquidTitle">
    <w:name w:val="Cliquid Title"/>
    <w:rsid w:val="00E4756F"/>
    <w:pPr>
      <w:jc w:val="center"/>
    </w:pPr>
    <w:rPr>
      <w:rFonts w:ascii="Arial" w:hAnsi="Arial" w:cs="Arial"/>
      <w:b/>
      <w:bCs/>
      <w:iCs/>
      <w:sz w:val="28"/>
      <w:szCs w:val="28"/>
      <w:lang w:val="en-CA"/>
    </w:rPr>
  </w:style>
  <w:style w:type="paragraph" w:customStyle="1" w:styleId="CliquidTableHeader">
    <w:name w:val="Cliquid Table Header"/>
    <w:autoRedefine/>
    <w:rsid w:val="00E4756F"/>
    <w:pPr>
      <w:tabs>
        <w:tab w:val="left" w:pos="2694"/>
      </w:tabs>
    </w:pPr>
    <w:rPr>
      <w:rFonts w:ascii="Arial" w:hAnsi="Arial" w:cs="Arial"/>
      <w:b/>
      <w:lang w:val="en-CA"/>
    </w:rPr>
  </w:style>
  <w:style w:type="paragraph" w:customStyle="1" w:styleId="CliquidTableBlue">
    <w:name w:val="Cliquid Table Blue"/>
    <w:rsid w:val="00E4756F"/>
    <w:rPr>
      <w:rFonts w:ascii="Arial" w:hAnsi="Arial" w:cs="Arial"/>
      <w:b/>
      <w:bCs/>
      <w:color w:val="000080"/>
      <w:lang w:val="en-CA"/>
    </w:rPr>
  </w:style>
  <w:style w:type="paragraph" w:customStyle="1" w:styleId="CliquidNormal">
    <w:name w:val="Cliquid Normal"/>
    <w:link w:val="CliquidNormalChar"/>
    <w:rsid w:val="00E4756F"/>
    <w:pPr>
      <w:tabs>
        <w:tab w:val="left" w:pos="2694"/>
      </w:tabs>
    </w:pPr>
    <w:rPr>
      <w:rFonts w:ascii="Arial" w:hAnsi="Arial" w:cs="Arial"/>
      <w:iCs/>
      <w:lang w:val="en-CA"/>
    </w:rPr>
  </w:style>
  <w:style w:type="character" w:customStyle="1" w:styleId="CliquidNormalChar">
    <w:name w:val="Cliquid Normal Char"/>
    <w:basedOn w:val="DefaultParagraphFont"/>
    <w:link w:val="CliquidNormal"/>
    <w:rsid w:val="00E4756F"/>
    <w:rPr>
      <w:rFonts w:ascii="Arial" w:hAnsi="Arial" w:cs="Arial"/>
      <w:iCs/>
      <w:lang w:val="en-CA" w:eastAsia="en-US" w:bidi="ar-SA"/>
    </w:rPr>
  </w:style>
  <w:style w:type="paragraph" w:customStyle="1" w:styleId="CliquidSub-Heading">
    <w:name w:val="Cliquid Sub-Heading"/>
    <w:rsid w:val="00E4756F"/>
    <w:rPr>
      <w:rFonts w:ascii="Arial" w:hAnsi="Arial" w:cs="Arial"/>
      <w:b/>
      <w:bCs/>
      <w:szCs w:val="24"/>
      <w:lang w:val="en-CA"/>
    </w:rPr>
  </w:style>
  <w:style w:type="paragraph" w:customStyle="1" w:styleId="CliquidTableCenter">
    <w:name w:val="Cliquid Table Center"/>
    <w:basedOn w:val="CliquidTableHeader"/>
    <w:rsid w:val="00E4756F"/>
    <w:pPr>
      <w:jc w:val="center"/>
    </w:pPr>
  </w:style>
  <w:style w:type="paragraph" w:customStyle="1" w:styleId="CliquidBold">
    <w:name w:val="Cliquid Bold"/>
    <w:basedOn w:val="CliquidNormal"/>
    <w:link w:val="CliquidBoldChar"/>
    <w:rsid w:val="00E4756F"/>
    <w:rPr>
      <w:rFonts w:eastAsia="MS PGothic"/>
      <w:b/>
    </w:rPr>
  </w:style>
  <w:style w:type="character" w:customStyle="1" w:styleId="CliquidBoldChar">
    <w:name w:val="Cliquid Bold Char"/>
    <w:basedOn w:val="CliquidNormalChar"/>
    <w:link w:val="CliquidBold"/>
    <w:rsid w:val="00E4756F"/>
    <w:rPr>
      <w:rFonts w:ascii="Arial" w:eastAsia="MS PGothic" w:hAnsi="Arial" w:cs="Arial"/>
      <w:b/>
      <w:iCs/>
      <w:lang w:val="en-CA" w:eastAsia="en-US" w:bidi="ar-SA"/>
    </w:rPr>
  </w:style>
  <w:style w:type="table" w:styleId="TableGrid">
    <w:name w:val="Table Grid"/>
    <w:basedOn w:val="TableNormal"/>
    <w:rsid w:val="00E4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475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75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8DA"/>
  </w:style>
  <w:style w:type="paragraph" w:customStyle="1" w:styleId="8ptnorm">
    <w:name w:val="8 pt norm"/>
    <w:basedOn w:val="CliquidNormal"/>
    <w:rsid w:val="008A3452"/>
    <w:pPr>
      <w:jc w:val="center"/>
    </w:pPr>
    <w:rPr>
      <w:bCs/>
      <w:sz w:val="16"/>
      <w:szCs w:val="16"/>
    </w:rPr>
  </w:style>
  <w:style w:type="paragraph" w:customStyle="1" w:styleId="10">
    <w:name w:val="10"/>
    <w:basedOn w:val="CliquidTableCenter"/>
    <w:rsid w:val="008A3452"/>
    <w:rPr>
      <w:b w:val="0"/>
    </w:rPr>
  </w:style>
  <w:style w:type="paragraph" w:customStyle="1" w:styleId="RedWarning">
    <w:name w:val="Red Warning"/>
    <w:basedOn w:val="CliquidNormal"/>
    <w:link w:val="RedWarningChar"/>
    <w:rsid w:val="005E6412"/>
    <w:rPr>
      <w:b/>
      <w:color w:val="FF0000"/>
    </w:rPr>
  </w:style>
  <w:style w:type="character" w:customStyle="1" w:styleId="RedWarningChar">
    <w:name w:val="Red Warning Char"/>
    <w:basedOn w:val="CliquidNormalChar"/>
    <w:link w:val="RedWarning"/>
    <w:rsid w:val="001469CA"/>
    <w:rPr>
      <w:rFonts w:ascii="Arial" w:hAnsi="Arial" w:cs="Arial"/>
      <w:b/>
      <w:iCs/>
      <w:color w:val="FF0000"/>
      <w:lang w:val="en-CA" w:eastAsia="en-US" w:bidi="ar-SA"/>
    </w:rPr>
  </w:style>
  <w:style w:type="character" w:styleId="PlaceholderText">
    <w:name w:val="Placeholder Text"/>
    <w:basedOn w:val="DefaultParagraphFont"/>
    <w:rsid w:val="00A869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20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16B1AC012D40539F7382390DE96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F6D5-438A-426E-97DC-E89B769250AE}"/>
      </w:docPartPr>
      <w:docPartBody>
        <w:p w:rsidR="00980BF8" w:rsidRDefault="009368EF">
          <w:r>
            <w:t xml:space="preserve">     </w:t>
          </w:r>
        </w:p>
      </w:docPartBody>
    </w:docPart>
    <w:docPart>
      <w:docPartPr>
        <w:name w:val="FA326B0A5B7A4A8285029F8BBB78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69C0-2B26-4122-B24E-999477074C20}"/>
      </w:docPartPr>
      <w:docPartBody>
        <w:p w:rsidR="00980BF8" w:rsidRDefault="009368EF">
          <w:r>
            <w:t xml:space="preserve">     </w:t>
          </w:r>
        </w:p>
      </w:docPartBody>
    </w:docPart>
    <w:docPart>
      <w:docPartPr>
        <w:name w:val="9E772AB3552A46C4B53AB57CAF8C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A1F4-E611-49A7-BEC6-2586B029F461}"/>
      </w:docPartPr>
      <w:docPartBody>
        <w:p w:rsidR="00980BF8" w:rsidRDefault="009368EF">
          <w:r>
            <w:t xml:space="preserve">     </w:t>
          </w:r>
        </w:p>
      </w:docPartBody>
    </w:docPart>
    <w:docPart>
      <w:docPartPr>
        <w:name w:val="E564110B537440339F23F58E9BE6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2578-3304-47DA-BF7E-D1116A5F3563}"/>
      </w:docPartPr>
      <w:docPartBody>
        <w:p w:rsidR="00980BF8" w:rsidRDefault="009368EF">
          <w:r>
            <w:t xml:space="preserve">     </w:t>
          </w:r>
        </w:p>
      </w:docPartBody>
    </w:docPart>
    <w:docPart>
      <w:docPartPr>
        <w:name w:val="733C47B3A7114B8C81B82555F9AB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7704-CC6C-4C12-B5BB-F5B2EACF7E85}"/>
      </w:docPartPr>
      <w:docPartBody>
        <w:p w:rsidR="00980BF8" w:rsidRDefault="009368EF">
          <w:r>
            <w:t xml:space="preserve">     </w:t>
          </w:r>
        </w:p>
      </w:docPartBody>
    </w:docPart>
    <w:docPart>
      <w:docPartPr>
        <w:name w:val="8311E9A1FF10453186365D541BE24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943AF-A3D4-485A-867F-D51BFD102C30}"/>
      </w:docPartPr>
      <w:docPartBody>
        <w:p w:rsidR="00672D40" w:rsidRDefault="009368EF">
          <w:r>
            <w:t xml:space="preserve">     </w:t>
          </w:r>
        </w:p>
      </w:docPartBody>
    </w:docPart>
    <w:docPart>
      <w:docPartPr>
        <w:name w:val="93FB1BDFAA804B3F8F04CE2E4321B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29383-30B0-4F4C-A1D6-746F9E6298E9}"/>
      </w:docPartPr>
      <w:docPartBody>
        <w:p w:rsidR="00672D40" w:rsidRDefault="009368EF">
          <w:r>
            <w:t xml:space="preserve">     </w:t>
          </w:r>
        </w:p>
      </w:docPartBody>
    </w:docPart>
    <w:docPart>
      <w:docPartPr>
        <w:name w:val="89219B8DD7454172B29CC3B36FF38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6B76-5496-40AB-A95E-953A53B26BEB}"/>
      </w:docPartPr>
      <w:docPartBody>
        <w:p w:rsidR="00672D40" w:rsidRDefault="009368EF">
          <w:r>
            <w:t xml:space="preserve">     </w:t>
          </w:r>
        </w:p>
      </w:docPartBody>
    </w:docPart>
    <w:docPart>
      <w:docPartPr>
        <w:name w:val="ED53F8EBF8A749469664239BCE8E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115B-4E1C-4DFD-9A7F-84765F44BD38}"/>
      </w:docPartPr>
      <w:docPartBody>
        <w:p w:rsidR="00E17D4F" w:rsidRDefault="009368EF">
          <w:r>
            <w:t xml:space="preserve">     </w:t>
          </w:r>
        </w:p>
      </w:docPartBody>
    </w:docPart>
    <w:docPart>
      <w:docPartPr>
        <w:name w:val="0FA39F8155E64BAA81B879CF01D4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20159-F3DB-4FC5-A89C-AE404F694A5E}"/>
      </w:docPartPr>
      <w:docPartBody>
        <w:p w:rsidR="00DB2D24" w:rsidRDefault="00E17D4F">
          <w:r w:rsidRPr="003A3A02">
            <w:rPr>
              <w:rStyle w:val="PlaceholderText"/>
            </w:rPr>
            <w:t xml:space="preserve"> </w:t>
          </w:r>
        </w:p>
      </w:docPartBody>
    </w:docPart>
    <w:docPart>
      <w:docPartPr>
        <w:name w:val="9EE0E38798D44547B765EB689944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8A9F-2736-4E1B-9B7D-277F59C67820}"/>
      </w:docPartPr>
      <w:docPartBody>
        <w:p w:rsidR="00DB2D24" w:rsidRDefault="009368EF" w:rsidP="00E17D4F">
          <w:pPr>
            <w:pStyle w:val="9EE0E38798D44547B765EB6899447556"/>
          </w:pPr>
          <w:r>
            <w:t xml:space="preserve">     </w:t>
          </w:r>
        </w:p>
      </w:docPartBody>
    </w:docPart>
    <w:docPart>
      <w:docPartPr>
        <w:name w:val="8DE8F0B38956484782401C9D1F6E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47C0F-8071-46BA-B0C1-A4C9F2791898}"/>
      </w:docPartPr>
      <w:docPartBody>
        <w:p w:rsidR="00DB2D24" w:rsidRDefault="009368EF">
          <w:r>
            <w:t>---No Library Match---</w:t>
          </w:r>
        </w:p>
      </w:docPartBody>
    </w:docPart>
    <w:docPart>
      <w:docPartPr>
        <w:name w:val="BAFDAE625EAC47D1A28143FCE3AA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D08C-196F-4B17-9CE5-C7D93402081D}"/>
      </w:docPartPr>
      <w:docPartBody>
        <w:p w:rsidR="004A23DF" w:rsidRDefault="009368EF">
          <w:r>
            <w:t xml:space="preserve">     </w:t>
          </w:r>
        </w:p>
      </w:docPartBody>
    </w:docPart>
    <w:docPart>
      <w:docPartPr>
        <w:name w:val="7D6751266D6B44F9B61C7EEB412EB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1E9A4-6E0D-40F7-BA88-95C1A1C6F2A5}"/>
      </w:docPartPr>
      <w:docPartBody>
        <w:p w:rsidR="00FE7A41" w:rsidRDefault="009368EF">
          <w:r>
            <w:t xml:space="preserve">     </w:t>
          </w:r>
        </w:p>
      </w:docPartBody>
    </w:docPart>
    <w:docPart>
      <w:docPartPr>
        <w:name w:val="700704A96E5746F4A9B1FAF5B5A59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887BA-735E-4826-8C58-451A7DEACC1D}"/>
      </w:docPartPr>
      <w:docPartBody>
        <w:p w:rsidR="00F817FF" w:rsidRDefault="009368EF">
          <w:r>
            <w:t xml:space="preserve">     </w:t>
          </w:r>
        </w:p>
      </w:docPartBody>
    </w:docPart>
    <w:docPart>
      <w:docPartPr>
        <w:name w:val="DD52014866354E50AD4114E55B55D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D909-3147-4F5A-80C1-2478CA233D47}"/>
      </w:docPartPr>
      <w:docPartBody>
        <w:p w:rsidR="00F817FF" w:rsidRDefault="007A0BEE">
          <w:r w:rsidRPr="00F14624">
            <w:rPr>
              <w:rStyle w:val="PlaceholderText"/>
            </w:rPr>
            <w:t xml:space="preserve"> </w:t>
          </w:r>
        </w:p>
      </w:docPartBody>
    </w:docPart>
    <w:docPart>
      <w:docPartPr>
        <w:name w:val="AC211719D7F74616873CB7E92F0C2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C1FE1-D08C-4784-A8BE-DDA1CB1DD2EB}"/>
      </w:docPartPr>
      <w:docPartBody>
        <w:p w:rsidR="00406BD2" w:rsidRDefault="009368EF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3F"/>
    <w:rsid w:val="000531C2"/>
    <w:rsid w:val="000C6183"/>
    <w:rsid w:val="00151FE2"/>
    <w:rsid w:val="00153E4C"/>
    <w:rsid w:val="00167211"/>
    <w:rsid w:val="00183DBD"/>
    <w:rsid w:val="00227B9B"/>
    <w:rsid w:val="00326174"/>
    <w:rsid w:val="0038221A"/>
    <w:rsid w:val="00391813"/>
    <w:rsid w:val="003954C9"/>
    <w:rsid w:val="003D2FA8"/>
    <w:rsid w:val="003E7C66"/>
    <w:rsid w:val="00406BD2"/>
    <w:rsid w:val="004A23DF"/>
    <w:rsid w:val="004D17F5"/>
    <w:rsid w:val="004D48A4"/>
    <w:rsid w:val="005303BF"/>
    <w:rsid w:val="00585E1F"/>
    <w:rsid w:val="005A5509"/>
    <w:rsid w:val="005C0F3E"/>
    <w:rsid w:val="006210EF"/>
    <w:rsid w:val="00634C26"/>
    <w:rsid w:val="00646EDB"/>
    <w:rsid w:val="00666F56"/>
    <w:rsid w:val="00672D40"/>
    <w:rsid w:val="006B2DB0"/>
    <w:rsid w:val="006C0078"/>
    <w:rsid w:val="0071384D"/>
    <w:rsid w:val="00721FE0"/>
    <w:rsid w:val="00724D89"/>
    <w:rsid w:val="00775A1D"/>
    <w:rsid w:val="007A0BEE"/>
    <w:rsid w:val="007C1A2E"/>
    <w:rsid w:val="008966A5"/>
    <w:rsid w:val="009064D1"/>
    <w:rsid w:val="00917DF6"/>
    <w:rsid w:val="009368EF"/>
    <w:rsid w:val="00980BF8"/>
    <w:rsid w:val="00995585"/>
    <w:rsid w:val="009A7006"/>
    <w:rsid w:val="009B56AE"/>
    <w:rsid w:val="009C1B3F"/>
    <w:rsid w:val="009C76F5"/>
    <w:rsid w:val="00A2382B"/>
    <w:rsid w:val="00A406E9"/>
    <w:rsid w:val="00A75C5F"/>
    <w:rsid w:val="00A84FC1"/>
    <w:rsid w:val="00A91BEE"/>
    <w:rsid w:val="00AA77CC"/>
    <w:rsid w:val="00B4371A"/>
    <w:rsid w:val="00B52EE2"/>
    <w:rsid w:val="00B53766"/>
    <w:rsid w:val="00B61BB4"/>
    <w:rsid w:val="00BA030E"/>
    <w:rsid w:val="00BD3647"/>
    <w:rsid w:val="00C81884"/>
    <w:rsid w:val="00C96D3D"/>
    <w:rsid w:val="00CA7A22"/>
    <w:rsid w:val="00CB45B9"/>
    <w:rsid w:val="00DA10F9"/>
    <w:rsid w:val="00DB2D24"/>
    <w:rsid w:val="00E17D4F"/>
    <w:rsid w:val="00EE5497"/>
    <w:rsid w:val="00F31745"/>
    <w:rsid w:val="00F817FF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324942699C4C15AEFDAD1F7D4311D8">
    <w:name w:val="A0324942699C4C15AEFDAD1F7D4311D8"/>
    <w:rsid w:val="005303BF"/>
  </w:style>
  <w:style w:type="paragraph" w:customStyle="1" w:styleId="66E3F3C650354325878BBD85EFEB8DA2">
    <w:name w:val="66E3F3C650354325878BBD85EFEB8DA2"/>
    <w:rsid w:val="005303BF"/>
  </w:style>
  <w:style w:type="paragraph" w:customStyle="1" w:styleId="58512389955C4D40BBFA7E86EF2DE451">
    <w:name w:val="58512389955C4D40BBFA7E86EF2DE451"/>
    <w:rsid w:val="005303BF"/>
  </w:style>
  <w:style w:type="paragraph" w:customStyle="1" w:styleId="424FE7AA651B435882EFD58A0CC2D198">
    <w:name w:val="424FE7AA651B435882EFD58A0CC2D198"/>
    <w:rsid w:val="005303BF"/>
  </w:style>
  <w:style w:type="paragraph" w:customStyle="1" w:styleId="0A96B782EED8414AA7D0192C88B563DC">
    <w:name w:val="0A96B782EED8414AA7D0192C88B563DC"/>
    <w:rsid w:val="005303BF"/>
  </w:style>
  <w:style w:type="paragraph" w:customStyle="1" w:styleId="41E93415C9B24418AF815C74BA49A523">
    <w:name w:val="41E93415C9B24418AF815C74BA49A523"/>
    <w:rsid w:val="005303BF"/>
  </w:style>
  <w:style w:type="paragraph" w:customStyle="1" w:styleId="727DE63B47F843EABA67EDA2ADD1118D">
    <w:name w:val="727DE63B47F843EABA67EDA2ADD1118D"/>
    <w:rsid w:val="005303BF"/>
  </w:style>
  <w:style w:type="paragraph" w:customStyle="1" w:styleId="BDC5335423E84A819ECBB73E2FCB106A">
    <w:name w:val="BDC5335423E84A819ECBB73E2FCB106A"/>
    <w:rsid w:val="005303BF"/>
  </w:style>
  <w:style w:type="paragraph" w:customStyle="1" w:styleId="AD3EEE0F70444F87B00F10B9D3E62EA1">
    <w:name w:val="AD3EEE0F70444F87B00F10B9D3E62EA1"/>
    <w:rsid w:val="00B52EE2"/>
  </w:style>
  <w:style w:type="paragraph" w:customStyle="1" w:styleId="0107BF024C5E4130AF4921DDB5759B00">
    <w:name w:val="0107BF024C5E4130AF4921DDB5759B00"/>
    <w:rsid w:val="00B52EE2"/>
  </w:style>
  <w:style w:type="paragraph" w:customStyle="1" w:styleId="DF9EC159D0CC414392A0F66B2F2055AD">
    <w:name w:val="DF9EC159D0CC414392A0F66B2F2055AD"/>
    <w:rsid w:val="00B52EE2"/>
  </w:style>
  <w:style w:type="paragraph" w:customStyle="1" w:styleId="5D2345AAE9CA45238769C6A21E46A917">
    <w:name w:val="5D2345AAE9CA45238769C6A21E46A917"/>
    <w:rsid w:val="00B52EE2"/>
  </w:style>
  <w:style w:type="paragraph" w:customStyle="1" w:styleId="843013E83F024006A63A314B437F3B08">
    <w:name w:val="843013E83F024006A63A314B437F3B08"/>
    <w:rsid w:val="00B52EE2"/>
  </w:style>
  <w:style w:type="paragraph" w:customStyle="1" w:styleId="D3F2FD9AAA51470BA4E2BF194363D34D">
    <w:name w:val="D3F2FD9AAA51470BA4E2BF194363D34D"/>
    <w:rsid w:val="00B52EE2"/>
  </w:style>
  <w:style w:type="paragraph" w:customStyle="1" w:styleId="5C631805DE5B45E4B49E5113E76640B9">
    <w:name w:val="5C631805DE5B45E4B49E5113E76640B9"/>
    <w:rsid w:val="00B52EE2"/>
  </w:style>
  <w:style w:type="paragraph" w:customStyle="1" w:styleId="2EE7DB90DCF3443E90340FA3D18FAD1C">
    <w:name w:val="2EE7DB90DCF3443E90340FA3D18FAD1C"/>
    <w:rsid w:val="00B52EE2"/>
  </w:style>
  <w:style w:type="paragraph" w:customStyle="1" w:styleId="E9FDD6F6E9C746618057F1C99098EEAC">
    <w:name w:val="E9FDD6F6E9C746618057F1C99098EEAC"/>
    <w:rsid w:val="00F31745"/>
  </w:style>
  <w:style w:type="paragraph" w:customStyle="1" w:styleId="114E91505BF44489A282CA68BE1F743E">
    <w:name w:val="114E91505BF44489A282CA68BE1F743E"/>
    <w:rsid w:val="00F31745"/>
  </w:style>
  <w:style w:type="paragraph" w:customStyle="1" w:styleId="F85A721CFE894411B006726FDB9D5825">
    <w:name w:val="F85A721CFE894411B006726FDB9D5825"/>
    <w:rsid w:val="00F31745"/>
  </w:style>
  <w:style w:type="paragraph" w:customStyle="1" w:styleId="EA6BA0271EBD43B8B0626EFC54EAAB0C">
    <w:name w:val="EA6BA0271EBD43B8B0626EFC54EAAB0C"/>
    <w:rsid w:val="00F31745"/>
  </w:style>
  <w:style w:type="paragraph" w:customStyle="1" w:styleId="E8F29B154B2C4E2194A2561FE16F15BF">
    <w:name w:val="E8F29B154B2C4E2194A2561FE16F15BF"/>
    <w:rsid w:val="00F31745"/>
  </w:style>
  <w:style w:type="paragraph" w:customStyle="1" w:styleId="9CF32B30BB4547609127D5F43AEEA549">
    <w:name w:val="9CF32B30BB4547609127D5F43AEEA549"/>
    <w:rsid w:val="00F31745"/>
  </w:style>
  <w:style w:type="paragraph" w:customStyle="1" w:styleId="D050EA9D003D433E89A98A3E23DBF583">
    <w:name w:val="D050EA9D003D433E89A98A3E23DBF583"/>
    <w:rsid w:val="00F31745"/>
  </w:style>
  <w:style w:type="paragraph" w:customStyle="1" w:styleId="9BD7DBE5BF244268AE44FAB7A49865FA">
    <w:name w:val="9BD7DBE5BF244268AE44FAB7A49865FA"/>
    <w:rsid w:val="00F31745"/>
  </w:style>
  <w:style w:type="paragraph" w:customStyle="1" w:styleId="5DD8701586AC42B196E3E16D272575BA">
    <w:name w:val="5DD8701586AC42B196E3E16D272575BA"/>
    <w:rsid w:val="00F31745"/>
  </w:style>
  <w:style w:type="paragraph" w:customStyle="1" w:styleId="01A63C89BE1D44F48C87259C4237482F">
    <w:name w:val="01A63C89BE1D44F48C87259C4237482F"/>
    <w:rsid w:val="00F31745"/>
  </w:style>
  <w:style w:type="paragraph" w:customStyle="1" w:styleId="BDA1CA0093CC4B0D89B6D0728CEA8BDA">
    <w:name w:val="BDA1CA0093CC4B0D89B6D0728CEA8BDA"/>
    <w:rsid w:val="00F31745"/>
  </w:style>
  <w:style w:type="paragraph" w:customStyle="1" w:styleId="B0673F4CCE7D48C28FEA9A82EE82E60F">
    <w:name w:val="B0673F4CCE7D48C28FEA9A82EE82E60F"/>
    <w:rsid w:val="00F31745"/>
  </w:style>
  <w:style w:type="paragraph" w:customStyle="1" w:styleId="30D168E1413E47769625EAB55441C9F2">
    <w:name w:val="30D168E1413E47769625EAB55441C9F2"/>
    <w:rsid w:val="00F31745"/>
  </w:style>
  <w:style w:type="paragraph" w:customStyle="1" w:styleId="90888B53CF7C4C18B050C1C871B52CB2">
    <w:name w:val="90888B53CF7C4C18B050C1C871B52CB2"/>
    <w:rsid w:val="00F31745"/>
  </w:style>
  <w:style w:type="paragraph" w:customStyle="1" w:styleId="304353C1BF3D40B48B160BCB1D328653">
    <w:name w:val="304353C1BF3D40B48B160BCB1D328653"/>
    <w:rsid w:val="00F31745"/>
  </w:style>
  <w:style w:type="paragraph" w:customStyle="1" w:styleId="EA8340D763CF487B80EC53803BF50C91">
    <w:name w:val="EA8340D763CF487B80EC53803BF50C91"/>
    <w:rsid w:val="00F31745"/>
  </w:style>
  <w:style w:type="character" w:styleId="PlaceholderText">
    <w:name w:val="Placeholder Text"/>
    <w:basedOn w:val="DefaultParagraphFont"/>
    <w:rsid w:val="009368EF"/>
    <w:rPr>
      <w:color w:val="808080"/>
    </w:rPr>
  </w:style>
  <w:style w:type="paragraph" w:customStyle="1" w:styleId="9EE0E38798D44547B765EB6899447556">
    <w:name w:val="9EE0E38798D44547B765EB6899447556"/>
    <w:rsid w:val="00E17D4F"/>
    <w:pPr>
      <w:spacing w:after="160" w:line="259" w:lineRule="auto"/>
    </w:pPr>
    <w:rPr>
      <w:lang w:val="en-CA" w:eastAsia="en-CA"/>
    </w:rPr>
  </w:style>
  <w:style w:type="paragraph" w:customStyle="1" w:styleId="0126E21AFA5E44AC911ACA572958B01A">
    <w:name w:val="0126E21AFA5E44AC911ACA572958B01A"/>
    <w:rsid w:val="00DB2D24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 S a m p l e < / V a l u e >  
         < / T y p e >  
     < / F o r E a c h F i e l d s >  
     < F o r E a c h F i e l d s   I d = " 1 " >  
         < T y p e >  
             < V a l u e > S a m p l e < / V a l u e >  
         < / T y p e >  
     < / F o r E a c h F i e l d s >  
     < F o r E a c h F i e l d s   I d = " 3 5 7 2 4 9 0 9 3 " >  
         < T y p e >  
             < V a l u e > S o r t e d R T A n a l y t e < / V a l u e >  
         < / T y p e >  
     < / F o r E a c h F i e l d s >  
     < F o r E a c h F i e l d s   I d = " 3 2 " >  
         < T y p e >  
             < V a l u e > S o r t e d R T A n a l y t e < / V a l u e >  
         < / T y p e >  
     < / F o r E a c h F i e l d s >  
     < I f F i e l d s   I d = " 5 4 "   C o n d i t i o n = " $ S a m p l e _ I n d e x + 1 & l t ; $ S a m p l e _ C o u n t " / >  
     < I f F i e l d s   I d = " 5 4 "   C o n d i t i o n = " $ S a m p l e _ I n d e x + 1 & l t ; $ S a m p l e _ C o u n t " / >  
     < I f F i e l d s   I d = " 2 3 "   C o n d i t i o n = " $ A n a l y t e _ P e a k _ A r e a & g t ; 1 0 0 0 " / >  
     < I f F i e l d s   I d = " 5 4 9 6 5 6 3 1 7 "   C o n d i t i o n = " $ A n a l y t e _ P e a k _ H e i g h t & g t ; 1 0 0 0 " / >  
     < I f F i e l d s   I d = " 2 7 8 0 0 5 6 3 6 "   C o n d i t i o n = " $ L i b s _ M a x _ H i t _ C o u n t & g t ; 0 " / >  
     < I f F i e l d s   I d = " 3 3 "   C o n d i t i o n = " $ L i b s _ A c q u i r e d _ S p e c t r a _ C o u n t & g t ; 0 " / >  
     < I f F i e l d s   I d = " 3 4 "   C o n d i t i o n = " $ L i b s _ M a x _ H i t _ C o u n t & g t ; 0 " / >  
     < E l s e F i e l d s   I d = " 2 9 9 0 3 7 7 1 7 " / >  
     < T e x t F i e l d s   I d = " 2 " >  
         < T y p e >  
             < V a l u e > S a m p l e _ N a m e 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 A c q u i s i t i o n _ M e t h o d 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 S a m p l e _ I n s t r u m e n t < / V a l u e >  
         < / T y p e >  
     < / T e x t F i e l d s >  
     < T e x t F i e l d s   I d = " 7 "   F o r m a t = " 0 " >  
         < T y p e >  
             < V a l u e > S a m p l e _ I n s t r u m e n t S e r i a l N u m b e r < / V a l u e >  
         < / T y p e >  
     < / T e x t F i e l d s >  
     < T e x t F i e l d s   I d = " 8 " >  
         < T y p e >  
             < V a l u e > R e s u l t T b l _ P r o j N a m e < / V a l u e >  
         < / T y p e >  
     < / T e x t F i e l d s >  
     < T e x t F i e l d s   I d = " 9 "   F o r m a t = " 0 " >  
         < T y p e >  
             < V a l u e > S a m p l e _ C F R N a m e < / V a l u e >  
         < / T y p e >  
     < / T e x t F i e l d s >  
     < T e x t F i e l d s   I d = " 1 0 " >  
         < T y p e >  
             < V a l u e > S a m p l e _ T y p e < / V a l u e >  
         < / T y p e >  
     < / T e x t F i e l d s >  
     < T e x t F i e l d s   I d = " 1 1 " >  
         < T y p e >  
             < V a l u e > R e s u l t T b l _ N a m e < / V a l u e >  
         < / T y p e >  
     < / T e x t F i e l d s >  
     < T e x t F i e l d s   I d = " 1 4 "   F o r m a t = " 0 "   C u s t o m C o l u m n N a m e = " L i b s _ L i b r a r y _ N a m e " >  
         < T y p e >  
             < V a l u e > C U S T O M < / V a l u e >  
         < / T y p e >  
     < / T e x t F i e l d s >  
     < T e x t F i e l d s   I d = " 1 6 "   F o r m a t = " 0 . 0 0 "   C u s t o m C o l u m n N a m e = " L i b s _ M a s s _ T o l e r a n c e " >  
         < T y p e >  
             < V a l u e > C U S T O M < / V a l u e >  
         < / T y p e >  
     < / T e x t F i e l d s >  
     < T e x t F i e l d s   I d = " 1 8 "   F o r m a t = " 0 % "   C u s t o m C o l u m n N a m e = " L i b s _ P u r i t y _ T h r e s h o l d " >  
         < T y p e >  
             < V a l u e > C U S T O M < / V a l u e >  
         < / T y p e >  
     < / T e x t F i e l d s >  
     < T e x t F i e l d s   I d = " 1 9 "   F o r m a t = " 0 " >  
         < T y p e >  
             < V a l u e > S a m p l e _ V i a l _ P o s i t i o n < / V a l u e >  
         < / T y p e >  
     < / T e x t F i e l d s >  
     < T e x t F i e l d s   I d = " 2 " >  
         < T y p e >  
             < V a l u e > S a m p l e _ N a m e 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 A c q u i s i t i o n _ M e t h o d 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 S a m p l e _ I n s t r u m e n t < / V a l u e >  
         < / T y p e >  
     < / T e x t F i e l d s >  
     < T e x t F i e l d s   I d = " 7 "   F o r m a t = " 0 " >  
         < T y p e >  
             < V a l u e > S a m p l e _ I n s t r u m e n t S e r i a l N u m b e r < / V a l u e >  
         < / T y p e >  
     < / T e x t F i e l d s >  
     < T e x t F i e l d s   I d = " 8 " >  
         < T y p e >  
             < V a l u e > R e s u l t T b l _ P r o j N a m e < / V a l u e >  
         < / T y p e >  
     < / T e x t F i e l d s >  
     < T e x t F i e l d s   I d = " 9 "   F o r m a t = " 0 " >  
         < T y p e >  
             < V a l u e > S a m p l e _ C F R N a m e < / V a l u e >  
         < / T y p e >  
     < / T e x t F i e l d s >  
     < T e x t F i e l d s   I d = " 1 0 " >  
         < T y p e >  
             < V a l u e > S a m p l e _ T y p e < / V a l u e >  
         < / T y p e >  
     < / T e x t F i e l d s >  
     < T e x t F i e l d s   I d = " 1 1 " >  
         < T y p e >  
             < V a l u e > R e s u l t T b l _ N a m e < / V a l u e >  
         < / T y p e >  
     < / T e x t F i e l d s >  
     < T e x t F i e l d s   I d = " 1 4 "   F o r m a t = " 0 "   C u s t o m C o l u m n N a m e = " L i b s _ L i b r a r y _ N a m e " >  
         < T y p e >  
             < V a l u e > C U S T O M < / V a l u e >  
         < / T y p e >  
     < / T e x t F i e l d s >  
     < T e x t F i e l d s   I d = " 1 6 "   F o r m a t = " 0 . 0 0 "   C u s t o m C o l u m n N a m e = " L i b s _ M a s s _ T o l e r a n c e " >  
         < T y p e >  
             < V a l u e > C U S T O M < / V a l u e >  
         < / T y p e >  
     < / T e x t F i e l d s >  
     < T e x t F i e l d s   I d = " 1 8 "   F o r m a t = " 0 % "   C u s t o m C o l u m n N a m e = " L i b s _ P u r i t y _ T h r e s h o l d " >  
         < T y p e >  
             < V a l u e > C U S T O M < / V a l u e >  
         < / T y p e >  
     < / T e x t F i e l d s >  
     < T e x t F i e l d s   I d = " 1 0 4 6 8 8 0 4 3 7 "   F o r m a t = " 0 . 0 0 " >  
         < T y p e >  
             < V a l u e > A n a l y t e _ R e t e n t i o n _ T i m e < / V a l u e >  
         < / T y p e >  
     < / T e x t F i e l d s >  
     < T e x t F i e l d s   I d = " 2 6 "   F o r m a t = " 0 . 0 0 " >  
         < T y p e >  
             < V a l u e > A n a l y t e _ E x p e c t e d _ R T < / V a l u e >  
         < / T y p e >  
     < / T e x t F i e l d s >  
     < T e x t F i e l d s   I d = " 1 5 7 1 6 9 7 5 3 6 " >  
         < T y p e >  
             < V a l u e > A n a l y t e _ P e a k _ N a m e < / V a l u e >  
         < / T y p e >  
     < / T e x t F i e l d s >  
     < T e x t F i e l d s   I d = " 1 5 7 3 6 1 9 0 8 "   F o r m a t = " 0 . 0 0 " >  
         < T y p e >  
             < V a l u e > L i b s _ M a t c h e d _ C o m p o u n d _ N a m e 1 < / V a l u e >  
         < / T y p e >  
     < / T e x t F i e l d s >  
     < T e x t F i e l d s   I d = " 2 7 4 8 9 1 3 7 5 4 " >  
         < T y p e >  
             < V a l u e > A n a l y t e _ P e a k _ A r e a < / V a l u e >  
         < / T y p e >  
     < / T e x t F i e l d s >  
     < T e x t F i e l d s   I d = " 2 3 2 1 6 7 6 7 7 9 "   F o r m a t = " 0 . 0 " >  
         < T y p e >  
             < V a l u e > L i b s _ P u r i t y 1 _ 1 0 0 < / V a l u e >  
         < / T y p e >  
     < / T e x t F i e l d s >  
     < T e x t F i e l d s   I d = " 3 5 3 9 8 3 5 5 9 5 " >  
         < T y p e >  
             < V a l u e > S a m p l e _ W e i g h t _ T o _ R a t i o _ V o l u m e < / V a l u e >  
         < / T y p e >  
     < / T e x t F i e l d s >  
     < T e x t F i e l d s   I d = " 2 2 5 7 1 6 1 4 9 6 " >  
         < T y p e >  
             < V a l u e > S a m p l e _ D i l u t i o n _ F a c t o r < / V a l u e >  
         < / T y p e >  
     < / T e x t F i e l d s >  
     < T e x t F i e l d s   I d = " 3 3 6 9 4 7 9 1 8 9 " >  
         < T y p e >  
             < V a l u e > S a m p l e _ I n j e c t i o n V o l u m e < / V a l u e >  
         < / T y p e >  
     < / T e x t F i e l d s >  
     < T e x t F i e l d s   I d = " 2 7 0 5 3 5 7 0 3 4 "   F o r m a t = " 0 . 0 " >  
         < T y p e >  
             < V a l u e > L i b s _ P u r i t y 1 _ 1 0 0 < / V a l u e >  
         < / T y p e >  
     < / T e x t F i e l d s >  
     < P i c t u r e F i e l d s   I d = " 2 1 "   A x i s F o n t S i z e = " 1 6 " >  
         < T y p e >  
             < V a l u e > O v e r l a y _ A l l _ X I C < / V a l u e >  
         < / T y p e >  
     < / P i c t u r e F i e l d s >  
     < P i c t u r e F i e l d s   I d = " 2 1 "   A x i s F o n t S i z e = " 1 6 " >  
         < T y p e >  
             < V a l u e > O v e r l a y _ A l l _ X I C < / V a l u e >  
         < / T y p e >  
     < / P i c t u r e F i e l d s >  
     < P i c t u r e F i e l d s   I d = " 3 5 "   Z o o m = " z o o m 5 m i n "   L a b e l = " A n a l y t e _ P e a k _ N a m e " >  
         < T y p e >  
             < V a l u e > P e a k R e v i e w < / V a l u e >  
         < / T y p e >  
     < / P i c t u r e F i e l d s >  
     < P i c t u r e F i e l d s   I d = " 1 6 6 7 2 8 0 8 6 1 "   Z o o m = " a u t o "   H i d e A x i s = " f a l s e " >  
         < T y p e >  
             < V a l u e > L i b s _ L i b _ S p e c t r u m 1 < / V a l u e >  
         < / T y p e >  
     < / P i c t u r e F i e l d s >  
     < P i c t u r e F i e l d s   I d = " 2 5 8 0 3 9 2 1 2 7 "   Z o o m = " a u t o "   H i d e A x i s = " f a l s e " >  
         < T y p e >  
             < V a l u e > L i b s _ A c q u i r e d _ S p e c t r u m 1 < / V a l u e >  
         < / T y p e >  
     < / P i c t u r e F i e l d s >  
     < P i c t u r e F i e l d s   I d = " 2 5 8 0 3 9 2 1 2 7 "   Z o o m = " a u t o "   H i d e A x i s = " f a l s e " >  
         < T y p e >  
             < V a l u e > L i b s _ A c q u i r e d _ S p e c t r u m 1 < / V a l u e >  
         < / T y p e >  
     < / P i c t u r e F i e l d s >  
     < P i c t u r e F i e l d s   I d = " 2 5 8 0 3 9 2 1 2 7 "   Z o o m = " a u t o "   H i d e A x i s = " f a l s e " >  
         < T y p e >  
             < V a l u e > L i b s _ A c q u i r e d _ S p e c t r u m 1 < / V a l u e >  
         < / T y p e >  
     < / P i c t u r e F i e l d s >  
     < M e t a F i e l d F i e l d s   I d = " 5 5 "   D e s c r i p t i o n = " R e p o r t   w i t h   & q u o t ; B e s t   C a n d i d a t e & q u o t ;   L i b r a r y   S e a r c h   a l g o r i t h m .   T h e    B e s t   C a n d i d a t e    a l g o r i t h m   s e a r c h e s   a l l   l i b r a r y   e n t r i e s .   T h i s   r e p o r t   d i s p l a y s   a   S u m m a r y   T a b l e   c o n t a i n i n g   a l l   a n a l y t e s   h a v i n g   a n   i n t e g r a t e d   p e a k   i n   t h e   R e s u l t s   T a b l e ,   i r r e s p e c t i v e   o f   w h e t h e r   o r   n o t   t h e r e   w a s   a   l i b r a r y   m a t c h .   F o r   e v e r y   a n a l y t e   w i t h   a   l i b r a r y   m a t c h ,   t h e   r e p o r t   a l s o   d i s p l a y s   t h e   f o l l o w i n g   d e t a i l e d   i n f o r m a t i o n :   ( i )   t h e   a n a l y t e   c h r o m a t o g r a m ,   ( i i )   t h e   a c q u i r e d   M S / M S   s p e c t r u m ,   a n d   ( i i i )   t h e   l i b r a r y   m a t c h   M S / M S   s p e c t r u m .   O n   e a c h   p a g e ,   t h e   d e t a i l e d   i n f o r m a t i o n   f o r   6   a n a l y t e s   i s   d i s p l a y e d . "   T e x t O n l y T e m p l a t e = " f a l s e " >  
         < A l g o r i t h m >  
             < V a l u e > M u l t i p l e C a n d i d a t e L i b r a r y S e a r c h < / V a l u e >  
         < / A l g o r i t h m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 0 9 / 2 3 / 1 4   9 : 4 7 : 0 4 < / D a t e >  
         < W i n d o w s U s e r N a m e > 3 2 0 0 Q T R A P 2 - P C \ A d m i n i s t r a t o r 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 1 2 / 0 4 / 1 4   1 7 : 0 3 : 1 0 < / D a t e >  
         < W i n d o w s U s e r N a m e > 3 2 0 0 Q T R A P 2 - P C \ A d m i n i s t r a t o r < / W i n d o w s U s e r N a m e >  
         < O p e r a t o r N a m e > h s < / O p e r a t o r N a m e >  
         < D e s c r i p t i o n > F i x   t h e   h e a d e r s .   D e c   4 t h . < / D e s c r i p t i o n >  
     < / E n t r i e s >  
     < E n t r i e s >  
         < D a t e > 1 2 / 0 4 / 1 4   1 7 : 0 4 : 4 0 < / D a t e >  
         < W i n d o w s U s e r N a m e > 3 2 0 0 Q T R A P 2 - P C \ A d m i n i s t r a t o r < / W i n d o w s U s e r N a m e >  
         < O p e r a t o r N a m e > h s < / O p e r a t o r N a m e >  
         < D e s c r i p t i o n > s a v e < / D e s c r i p t i o n >  
     < / E n t r i e s >  
     < E n t r i e s >  
         < D a t e > 1 2 / 0 9 / 1 4   1 3 : 2 2 : 4 0 < / D a t e >  
         < W i n d o w s U s e r N a m e > 3 2 0 0 Q T R A P 2 - P C \ A d m i n i s t r a t o r < / W i n d o w s U s e r N a m e >  
         < O p e r a t o r N a m e > h s < / O p e r a t o r N a m e >  
         < D e s c r i p t i o n > N o   f i l t e r   b a s e d   o n   p e a k   a r e a < / D e s c r i p t i o n >  
     < / E n t r i e s >  
     < E n t r i e s >  
         < D a t e > 1 2 / 0 9 / 1 4   1 3 : 3 7 : 5 4 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 1 3 : 4 3 : 2 9 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 1 3 : 4 9 : 1 0 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 1 4 : 2 3 : 0 4 < / D a t e >  
         < W i n d o w s U s e r N a m e > 3 2 0 0 Q T R A P 2 - P C \ A d m i n i s t r a t o r < / W i n d o w s U s e r N a m e >  
         < O p e r a t o r N a m e > h s < / O p e r a t o r N a m e >  
         < D e s c r i p t i o n > A t t e m p t   a t   2   p e r   p a g e < / D e s c r i p t i o n >  
     < / E n t r i e s >  
     < E n t r i e s >  
         < D a t e > 1 2 / 0 9 / 1 4   1 4 : 2 5 : 2 5 < / D a t e >  
         < W i n d o w s U s e r N a m e > 3 2 0 0 Q T R A P 2 - P C \ A d m i n i s t r a t o r < / W i n d o w s U s e r N a m e >  
         < O p e r a t o r N a m e > h s < / O p e r a t o r N a m e >  
         < D e s c r i p t i o n > a a a < / D e s c r i p t i o n >  
     < / E n t r i e s >  
     < E n t r i e s >  
         < D a t e > 1 2 / 0 9 / 1 4   1 4 : 3 1 : 1 1 < / D a t e >  
         < W i n d o w s U s e r N a m e > 3 2 0 0 Q T R A P 2 - P C \ A d m i n i s t r a t o r < / W i n d o w s U s e r N a m e >  
         < O p e r a t o r N a m e > h s < / O p e r a t o r N a m e >  
         < D e s c r i p t i o n > a t t e m p t   2   p e r   p a g e < / D e s c r i p t i o n >  
     < / E n t r i e s >  
     < E n t r i e s >  
         < D a t e > 1 2 / 0 9 / 1 4   1 4 : 3 6 : 1 3 < / D a t e >  
         < W i n d o w s U s e r N a m e > 3 2 0 0 Q T R A P 2 - P C \ A d m i n i s t r a t o r < / W i n d o w s U s e r N a m e >  
         < O p e r a t o r N a m e > h s < / O p e r a t o r N a m e >  
         < D e s c r i p t i o n > n e w < / D e s c r i p t i o n >  
     < / E n t r i e s >  
     < E n t r i e s >  
         < D a t e > 1 2 / 1 5 / 1 4   1 6 : 4 1 : 1 3 < / D a t e >  
         < W i n d o w s U s e r N a m e > 3 2 0 0 Q T R A P 2 - P C \ A d m i n i s t r a t o r < / W i n d o w s U s e r N a m e >  
         < O p e r a t o r N a m e > h s < / O p e r a t o r N a m e >  
         < D e s c r i p t i o n > T o o k   o u t   e x p e c t e d   R T < / D e s c r i p t i o n >  
     < / E n t r i e s >  
     < E n t r i e s >  
         < D a t e > 1 2 / 1 6 / 1 4   1 1 : 1 8 : 1 9 < / D a t e >  
         < W i n d o w s U s e r N a m e > 3 2 0 0 Q T R A P 2 - P C \ A d m i n i s t r a t o r < / W i n d o w s U s e r N a m e >  
         < O p e r a t o r N a m e > h s < / O p e r a t o r N a m e >  
         < D e s c r i p t i o n > C h a n g e d   h e a d e r  
 < / D e s c r i p t i o n >  
     < / E n t r i e s >  
     < E n t r i e s >  
         < D a t e > 0 7 / 2 1 / 1 5   1 0 : 3 3 : 3 4 < / D a t e >  
         < W i n d o w s U s e r N a m e > N E T A D D S \ M i c h a e l . J a r v i s < / W i n d o w s U s e r N a m e >  
         < O p e r a t o r N a m e > m j < / O p e r a t o r N a m e >  
         < D e s c r i p t i o n > e d i t s < / D e s c r i p t i o n >  
     < / E n t r i e s >  
     < E n t r i e s >  
         < D a t e > 0 7 / 2 1 / 1 5   1 0 : 3 3 : 5 9 < / D a t e >  
         < W i n d o w s U s e r N a m e > N E T A D D S \ M i c h a e l . J a r v i s < / W i n d o w s U s e r N a m e >  
         < O p e r a t o r N a m e > m j < / O p e r a t o r N a m e >  
         < D e s c r i p t i o n > 2   p e r   p a g e   d a t a   r e v i e w < / D e s c r i p t i o n >  
     < / E n t r i e s >  
     < E n t r i e s >  
         < D a t e > 1 2 / 0 9 / 1 5   1 6 : 4 3 : 4 8 < / D a t e >  
         < W i n d o w s U s e r N a m e > 3 2 0 0 Q \ A d m i n i s t r a t o r < / W i n d o w s U s e r N a m e >  
         < O p e r a t o r N a m e > M i c h a e l < / O p e r a t o r N a m e >  
         < D e s c r i p t i o n > F i x   s o m e   t a g s < / D e s c r i p t i o n >  
     < / E n t r i e s >  
     < E n t r i e s >  
         < D a t e > 1 2 / 0 9 / 1 5   1 7 : 1 5 : 2 9 < / D a t e >  
         < W i n d o w s U s e r N a m e > 3 2 0 0 Q \ A d m i n i s t r a t o r < / W i n d o w s U s e r N a m e >  
         < O p e r a t o r N a m e > M i c h a e l < / O p e r a t o r N a m e >  
         < D e s c r i p t i o n > e d i t s < / D e s c r i p t i o n >  
     < / E n t r i e s >  
     < E n t r i e s >  
         < D a t e > 1 0 / 0 6 / 1 6   1 4 : 3 6 : 3 0 < / D a t e >  
         < W i n d o w s U s e r N a m e > 3 2 0 0 Q \ A d m i n i s t r a t o r < / W i n d o w s U s e r N a m e >  
         < O p e r a t o r N a m e > M i c h a e l < / O p e r a t o r N a m e >  
         < D e s c r i p t i o n > n e w < / D e s c r i p t i o n >  
     < / E n t r i e s >  
     < E n t r i e s >  
         < D a t e > 1 0 / 2 8 / 1 6   1 5 : 4 6 : 5 2 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 1 5 : 4 9 : 2 1 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 1 6 : 4 4 : 4 5 < / D a t e >  
         < W i n d o w s U s e r N a m e > A B S C I E X D E V \ l i h u a . l i u < / W i n d o w s U s e r N a m e >  
         < O p e r a t o r N a m e > m j < / O p e r a t o r N a m e >  
         < D e s c r i p t i o n > j h < / D e s c r i p t i o n >  
     < / E n t r i e s >  
     < E n t r i e s >  
         < D a t e > 1 0 / 2 8 / 1 6   1 6 : 4 9 : 2 5 < / D a t e >  
         < W i n d o w s U s e r N a m e > A B S C I E X D E V \ l i h u a . l i u < / W i n d o w s U s e r N a m e >  
         < O p e r a t o r N a m e > m j < / O p e r a t o r N a m e >  
         < D e s c r i p t i o n > f g h < / D e s c r i p t i o n >  
     < / E n t r i e s >  
     < E n t r i e s >  
         < D a t e > 1 0 / 2 8 / 1 6   1 6 : 5 2 : 0 1 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 1 7 : 0 5 : 0 6 < / D a t e >  
         < W i n d o w s U s e r N a m e > A B S C I E X D E V \ l i h u a . l i u < / W i n d o w s U s e r N a m e >  
         < O p e r a t o r N a m e > m j < / O p e r a t o r N a m e >  
         < D e s c r i p t i o n > f d g < / D e s c r i p t i o n >  
     < / E n t r i e s >  
     < E n t r i e s >  
         < D a t e > 1 0 / 3 1 / 1 6   1 1 : 0 9 : 5 0 < / D a t e >  
         < W i n d o w s U s e r N a m e > A B S C I E X D E V \ l i h u a . l i u < / W i n d o w s U s e r N a m e >  
         < O p e r a t o r N a m e > m j < / O p e r a t o r N a m e >  
         < D e s c r i p t i o n > f f h g < / D e s c r i p t i o n >  
     < / E n t r i e s >  
     < E n t r i e s >  
         < D a t e > 0 2 / 1 7 / 1 7   1 5 : 2 1 : 4 1 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 1 5 : 3 4 : 5 0 < / D a t e >  
         < W i n d o w s U s e r N a m e > A B S C I E X D E V \ L i h u a . L i u < / W i n d o w s U s e r N a m e >  
         < O p e r a t o r N a m e > l l < / O p e r a t o r N a m e >  
         < D e s c r i p t i o n > a  
 < / D e s c r i p t i o n >  
     < / E n t r i e s >  
     < E n t r i e s >  
         < D a t e > 0 2 / 1 7 / 1 7   1 5 : 3 7 : 4 0 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 1 5 : 5 3 : 5 1 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 1 6 : 0 4 : 4 3 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 1 6 : 1 4 : 1 6 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 1 6 : 1 8 : 3 7 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 0 3 / 0 2 / 1 7   1 6 : 1 8 : 3 5 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 1 6 : 2 9 : 5 6 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 1 6 : 3 8 : 4 7 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 1 6 : 4 2 : 3 3 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 0 4 / 0 7 / 1 7   1 2 : 2 2 : 1 2 < / D a t e >  
         < W i n d o w s U s e r N a m e > S W D S - X P - P 2 8 \ U s e r < / W i n d o w s U s e r N a m e >  
         < O p e r a t o r N a m e > m j < / O p e r a t o r N a m e >  
         < D e s c r i p t i o n > e d i t s < / D e s c r i p t i o n >  
     < / E n t r i e s >  
     < E n t r i e s >  
         < D a t e > 0 4 / 0 7 / 1 7   1 2 : 3 6 : 4 8 < / D a t e >  
         < W i n d o w s U s e r N a m e > S W D S - X P - P 2 8 \ U s e r < / W i n d o w s U s e r N a m e >  
         < O p e r a t o r N a m e > m j < / O p e r a t o r N a m e >  
         < D e s c r i p t i o n > e d i t < / D e s c r i p t i o n >  
     < / E n t r i e s >  
     < E n t r i e s >  
         < D a t e > 0 4 / 0 7 / 1 7   1 2 : 4 4 : 1 3 < / D a t e >  
         < W i n d o w s U s e r N a m e > S W D S - X P - P 2 8 \ U s e r < / W i n d o w s U s e r N a m e >  
         < O p e r a t o r N a m e > m j < / O p e r a t o r N a m e >  
         < D e s c r i p t i o n > e d i t < / D e s c r i p t i o n >  
     < / E n t r i e s >  
     < E n t r i e s >  
         < D a t e > 0 4 / 0 7 / 1 7   1 2 : 4 6 : 2 7 < / D a t e >  
         < W i n d o w s U s e r N a m e > S W D S - X P - P 2 8 \ U s e r < / W i n d o w s U s e r N a m e >  
         < O p e r a t o r N a m e > m j < / O p e r a t o r N a m e >  
         < D e s c r i p t i o n > e d i t < / D e s c r i p t i o n >  
     < / E n t r i e s >  
     < E n t r i e s >  
         < D a t e > 0 4 / 0 7 / 1 7   1 2 : 4 9 : 2 2 < / D a t e >  
         < W i n d o w s U s e r N a m e > S W D S - X P - P 2 8 \ U s e r < / W i n d o w s U s e r N a m e >  
         < O p e r a t o r N a m e > m j < / O p e r a t o r N a m e >  
         < D e s c r i p t i o n > e d i t < / D e s c r i p t i o n >  
     < / E n t r i e s >  
     < E n t r i e s >  
         < D a t e > 0 4 / 0 7 / 1 7   1 2 : 5 6 : 1 2 < / D a t e >  
         < W i n d o w s U s e r N a m e > S W D S - X P - P 2 8 \ U s e r < / W i n d o w s U s e r N a m e >  
         < O p e r a t o r N a m e > m j < / O p e r a t o r N a m e >  
         < D e s c r i p t i o n > e d i t < / D e s c r i p t i o n >  
     < / E n t r i e s >  
     < E n t r i e s >  
         < D a t e > 0 4 / 0 7 / 1 7   1 3 : 2 4 : 0 1 < / D a t e >  
         < W i n d o w s U s e r N a m e > S W D S - X P - P 2 8 \ U s e r < / W i n d o w s U s e r N a m e >  
         < O p e r a t o r N a m e > m j < / O p e r a t o r N a m e >  
         < D e s c r i p t i o n > e d i t < / D e s c r i p t i o n >  
     < / E n t r i e s >  
     < E n t r i e s >  
         < D a t e > 0 4 / 0 7 / 1 7   1 6 : 0 6 : 5 1 < / D a t e >  
         < W i n d o w s U s e r N a m e > S W D S - X P - P 2 8 \ U s e r < / W i n d o w s U s e r N a m e >  
         < O p e r a t o r N a m e > m j < / O p e r a t o r N a m e >  
         < D e s c r i p t i o n > a < / D e s c r i p t i o n >  
     < / E n t r i e s >  
 < / A u d i t T r a i l > 
</file>

<file path=customXml/itemProps1.xml><?xml version="1.0" encoding="utf-8"?>
<ds:datastoreItem xmlns:ds="http://schemas.openxmlformats.org/officeDocument/2006/customXml" ds:itemID="{DF56A944-EC0A-41A1-B7DB-35F6F2DB11D7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C4371978-A441-418F-9229-FA44C9EDC8D3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CES Confirmation Library Search – All Peaks</vt:lpstr>
    </vt:vector>
  </TitlesOfParts>
  <Company>AB SCIEX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 Confirmation Library Search – All Peaks</dc:title>
  <dc:creator>AB SCIEX</dc:creator>
  <cp:lastModifiedBy>User</cp:lastModifiedBy>
  <cp:revision>2</cp:revision>
  <dcterms:created xsi:type="dcterms:W3CDTF">2017-04-07T20:06:00Z</dcterms:created>
  <dcterms:modified xsi:type="dcterms:W3CDTF">2017-04-07T20:06:00Z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